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B3C5" w14:textId="77777777" w:rsidR="00C34C55" w:rsidRDefault="00C34C55" w:rsidP="00C34C55">
      <w:pPr>
        <w:pStyle w:val="Title"/>
      </w:pPr>
      <w:r>
        <w:t>Engineering Specification</w:t>
      </w:r>
    </w:p>
    <w:p w14:paraId="24D86210" w14:textId="77777777" w:rsidR="00C34C55" w:rsidRDefault="00C34C55" w:rsidP="00C34C55">
      <w:pPr>
        <w:pStyle w:val="Title"/>
      </w:pPr>
      <w:r>
        <w:t>Model XL Flush Series Automatic Sprinklers</w:t>
      </w:r>
    </w:p>
    <w:p w14:paraId="1C36BCF5" w14:textId="77777777" w:rsidR="00C34C55" w:rsidRDefault="00C34C55" w:rsidP="00C34C55">
      <w:pPr>
        <w:pStyle w:val="Title"/>
        <w:rPr>
          <w:b w:val="0"/>
          <w:bCs w:val="0"/>
          <w:sz w:val="24"/>
        </w:rPr>
      </w:pPr>
    </w:p>
    <w:p w14:paraId="7AFBBEDE" w14:textId="77777777" w:rsidR="00C34C55" w:rsidRDefault="00C34C55" w:rsidP="00C34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13900)</w:t>
      </w:r>
    </w:p>
    <w:p w14:paraId="26D64FDF" w14:textId="77777777" w:rsidR="00C34C55" w:rsidRDefault="00C34C55" w:rsidP="00C34C55">
      <w:pPr>
        <w:rPr>
          <w:rFonts w:ascii="Arial" w:hAnsi="Arial" w:cs="Arial"/>
        </w:rPr>
      </w:pPr>
    </w:p>
    <w:p w14:paraId="06C2F65B" w14:textId="77777777" w:rsidR="00C34C55" w:rsidRDefault="00C34C55" w:rsidP="00C34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flush style, UL Listed quick response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 and deflector to be of bronze construction with ½” NPT thread. </w:t>
      </w:r>
      <w:proofErr w:type="gramStart"/>
      <w:r>
        <w:rPr>
          <w:rFonts w:ascii="Arial" w:hAnsi="Arial" w:cs="Arial"/>
        </w:rPr>
        <w:t>Levered</w:t>
      </w:r>
      <w:proofErr w:type="gramEnd"/>
      <w:r>
        <w:rPr>
          <w:rFonts w:ascii="Arial" w:hAnsi="Arial" w:cs="Arial"/>
        </w:rPr>
        <w:t xml:space="preserve"> fusible solder link shall consist of an </w:t>
      </w:r>
      <w:proofErr w:type="gramStart"/>
      <w:r>
        <w:rPr>
          <w:rFonts w:ascii="Arial" w:hAnsi="Arial" w:cs="Arial"/>
        </w:rPr>
        <w:t>approved black-painted</w:t>
      </w:r>
      <w:proofErr w:type="gramEnd"/>
      <w:r>
        <w:rPr>
          <w:rFonts w:ascii="Arial" w:hAnsi="Arial" w:cs="Arial"/>
        </w:rPr>
        <w:t xml:space="preserve"> beryllium-nickel link assembly.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Teflon-coated Bellville spring washer and bronze diffuser sub-assembly containing no plastic parts. Sprinkler K-factor shall be nominal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). Sprinkler temperature rating shall be Ordinary 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C). Sprinklers shall have a rated working pressure of 175 psi (12.1 bar). </w:t>
      </w: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Pendent escutcheon style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Conical, capable of providing 3/16” (5 mm) of adjustment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Flat, capable of providing 3/16” (5 mm) of adjustment</w:t>
      </w:r>
      <w:r>
        <w:rPr>
          <w:rFonts w:ascii="Arial" w:hAnsi="Arial" w:cs="Arial"/>
          <w:b/>
          <w:bCs/>
        </w:rPr>
        <w:t>]}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>Horizontal sidewall escutcheon style shall be conical, capable of providing 5/16” (8 mm) of adjustment.</w:t>
      </w:r>
      <w:r>
        <w:rPr>
          <w:rFonts w:ascii="Arial" w:hAnsi="Arial" w:cs="Arial"/>
          <w:b/>
          <w:bCs/>
        </w:rPr>
        <w:t>}</w:t>
      </w:r>
      <w:r>
        <w:rPr>
          <w:rFonts w:ascii="Arial" w:hAnsi="Arial" w:cs="Arial"/>
        </w:rPr>
        <w:t xml:space="preserve">  Standard cover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Bright 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Dull 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Painted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</w:t>
      </w:r>
    </w:p>
    <w:p w14:paraId="0071BA75" w14:textId="77777777" w:rsidR="00C34C55" w:rsidRDefault="00C34C55" w:rsidP="00C34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of the Model XL Flush Series,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Commercial Pendent, SIN R5414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Commercial Horizontal Sidewall, SIN R4534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Refer to Reliable Bulletin 145 for associated sprinkler information.</w:t>
      </w:r>
    </w:p>
    <w:p w14:paraId="260AD33A" w14:textId="77777777" w:rsidR="00C34C55" w:rsidRDefault="00C34C55" w:rsidP="00C34C55">
      <w:pPr>
        <w:pStyle w:val="BodyText"/>
        <w:rPr>
          <w:rFonts w:ascii="Arial" w:hAnsi="Arial" w:cs="Arial"/>
        </w:rPr>
      </w:pPr>
    </w:p>
    <w:p w14:paraId="08561ECF" w14:textId="77777777" w:rsidR="00C34C55" w:rsidRDefault="00C34C55" w:rsidP="00C34C55"/>
    <w:p w14:paraId="458B15EE" w14:textId="77777777" w:rsidR="00503254" w:rsidRPr="00C34C55" w:rsidRDefault="00503254" w:rsidP="00C34C55"/>
    <w:sectPr w:rsidR="00503254" w:rsidRPr="00C34C55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397" w14:textId="77777777" w:rsidR="009413DA" w:rsidRDefault="009413DA">
      <w:r>
        <w:separator/>
      </w:r>
    </w:p>
  </w:endnote>
  <w:endnote w:type="continuationSeparator" w:id="0">
    <w:p w14:paraId="41378D2F" w14:textId="77777777" w:rsidR="009413DA" w:rsidRDefault="0094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9FEF" w14:textId="77777777" w:rsidR="009413DA" w:rsidRDefault="009413DA">
      <w:r>
        <w:separator/>
      </w:r>
    </w:p>
  </w:footnote>
  <w:footnote w:type="continuationSeparator" w:id="0">
    <w:p w14:paraId="0A01B7E3" w14:textId="77777777" w:rsidR="009413DA" w:rsidRDefault="0094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3F3E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C5EAD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13D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1360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2023-09-05T15:43:00Z</dcterms:created>
  <dcterms:modified xsi:type="dcterms:W3CDTF">2023-09-05T15:43:00Z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