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48F7" w14:textId="77777777" w:rsidR="00107802" w:rsidRDefault="00107802" w:rsidP="00107802">
      <w:pPr>
        <w:pStyle w:val="Title"/>
      </w:pPr>
      <w:bookmarkStart w:id="0" w:name="_Hlk48045759"/>
      <w:r>
        <w:t>Engineering Specification</w:t>
      </w:r>
    </w:p>
    <w:p w14:paraId="5FF3056B" w14:textId="77777777" w:rsidR="00107802" w:rsidRDefault="00107802" w:rsidP="00107802">
      <w:pPr>
        <w:pStyle w:val="Title"/>
      </w:pPr>
      <w:r>
        <w:t>Model G6-56 Series Quick Response Automatic Sprinklers</w:t>
      </w:r>
    </w:p>
    <w:p w14:paraId="0923C3F9" w14:textId="77777777" w:rsidR="00107802" w:rsidRDefault="00107802" w:rsidP="00107802">
      <w:pPr>
        <w:pStyle w:val="Title"/>
        <w:rPr>
          <w:b w:val="0"/>
          <w:bCs w:val="0"/>
          <w:sz w:val="24"/>
        </w:rPr>
      </w:pPr>
    </w:p>
    <w:p w14:paraId="3C21E2BA" w14:textId="77777777" w:rsidR="00107802" w:rsidRDefault="00107802" w:rsidP="0010780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13, Wet Pipe Sprinkler Systems (formerly 13930)</w:t>
      </w:r>
    </w:p>
    <w:p w14:paraId="7B03C70B" w14:textId="77777777" w:rsidR="00107802" w:rsidRDefault="00107802" w:rsidP="00107802">
      <w:pPr>
        <w:rPr>
          <w:rFonts w:ascii="Arial" w:hAnsi="Arial" w:cs="Arial"/>
        </w:rPr>
      </w:pPr>
    </w:p>
    <w:p w14:paraId="5AF7EA27" w14:textId="77777777" w:rsidR="00107802" w:rsidRDefault="00107802" w:rsidP="001078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Sprinklers shall be a 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 quick-response standard spray sidewall sprinkler with G6-56 deflector and adjustable cover plate for interior, non-corrosive applications. Sprinklers to be of bronze frame construction with brass cover plate and copper alloy retainer flange assembly. </w:t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seal assembly shall consist of a PTFE coated Belleville spring washer and machined brass cup containing no plastic parts. Method of attaching the cover plate to the sprinkler cup shall be a push-on and pull-off design allowing a ¼” cover plate adjustment. Sprinklers shall have a nominal K-factor of 5.6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(80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) and ½” NPT thread. </w:t>
      </w:r>
      <w:proofErr w:type="gramStart"/>
      <w:r>
        <w:rPr>
          <w:rFonts w:ascii="Arial" w:hAnsi="Arial" w:cs="Arial"/>
        </w:rPr>
        <w:t>Sprinkler</w:t>
      </w:r>
      <w:proofErr w:type="gramEnd"/>
      <w:r>
        <w:rPr>
          <w:rFonts w:ascii="Arial" w:hAnsi="Arial" w:cs="Arial"/>
        </w:rPr>
        <w:t xml:space="preserve"> temperature rating shall be 165°F (74°C) with a cover plate temperature rating of 135°F (57°C). Rated working pressure shall be 175 psi (12,0 bar). A plastic protective cap shall be provided, and </w:t>
      </w:r>
      <w:proofErr w:type="gramStart"/>
      <w:r>
        <w:rPr>
          <w:rFonts w:ascii="Arial" w:hAnsi="Arial" w:cs="Arial"/>
        </w:rPr>
        <w:t>factory</w:t>
      </w:r>
      <w:proofErr w:type="gramEnd"/>
      <w:r>
        <w:rPr>
          <w:rFonts w:ascii="Arial" w:hAnsi="Arial" w:cs="Arial"/>
        </w:rPr>
        <w:t xml:space="preserve"> installed inside the sprinkler cup to protect the sprinkler from damage, which could occur during construction before the cover plate is installed. Standard cover plate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White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Custom Finish 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</w:t>
      </w:r>
    </w:p>
    <w:p w14:paraId="73DECF6E" w14:textId="77777777" w:rsidR="00107802" w:rsidRDefault="00107802" w:rsidP="00107802">
      <w:pPr>
        <w:rPr>
          <w:rFonts w:ascii="Arial" w:hAnsi="Arial" w:cs="Arial"/>
        </w:rPr>
      </w:pPr>
      <w:r>
        <w:rPr>
          <w:rFonts w:ascii="Arial" w:hAnsi="Arial" w:cs="Arial"/>
        </w:rPr>
        <w:t>Concealed quick response sidewall standard spray sprinklers shall be Reliable Model G6-56, SIN RA5035, Reliable Bulletin 050.</w:t>
      </w:r>
    </w:p>
    <w:p w14:paraId="165FB620" w14:textId="77777777" w:rsidR="00A3279D" w:rsidRDefault="00A3279D" w:rsidP="00A3279D">
      <w:pPr>
        <w:rPr>
          <w:rFonts w:ascii="Arial" w:hAnsi="Arial" w:cs="Arial"/>
        </w:rPr>
      </w:pPr>
    </w:p>
    <w:p w14:paraId="70DAA4AA" w14:textId="77777777" w:rsidR="00A3279D" w:rsidRDefault="00A3279D" w:rsidP="00A3279D"/>
    <w:p w14:paraId="74938E60" w14:textId="77777777" w:rsidR="00AE259A" w:rsidRDefault="00AE259A" w:rsidP="00AE259A">
      <w:pPr>
        <w:rPr>
          <w:rFonts w:ascii="Arial" w:hAnsi="Arial" w:cs="Arial"/>
        </w:rPr>
      </w:pPr>
    </w:p>
    <w:bookmarkEnd w:id="0"/>
    <w:p w14:paraId="5BCA01B1" w14:textId="77777777" w:rsidR="00AE259A" w:rsidRDefault="00AE259A" w:rsidP="00AE259A"/>
    <w:p w14:paraId="7053263F" w14:textId="77777777" w:rsidR="00612437" w:rsidRDefault="00612437" w:rsidP="00612437">
      <w:pPr>
        <w:rPr>
          <w:rFonts w:ascii="Arial" w:hAnsi="Arial" w:cs="Arial"/>
        </w:rPr>
      </w:pPr>
    </w:p>
    <w:p w14:paraId="40EF2769" w14:textId="77777777" w:rsidR="00612437" w:rsidRDefault="00612437" w:rsidP="00612437"/>
    <w:p w14:paraId="458B15EE" w14:textId="77777777" w:rsidR="00503254" w:rsidRPr="00612437" w:rsidRDefault="00503254" w:rsidP="00612437"/>
    <w:sectPr w:rsidR="00503254" w:rsidRPr="00612437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1736" w14:textId="77777777" w:rsidR="004370BF" w:rsidRDefault="004370BF">
      <w:r>
        <w:separator/>
      </w:r>
    </w:p>
  </w:endnote>
  <w:endnote w:type="continuationSeparator" w:id="0">
    <w:p w14:paraId="3C8A1C75" w14:textId="77777777" w:rsidR="004370BF" w:rsidRDefault="0043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98A8" w14:textId="77777777" w:rsidR="004370BF" w:rsidRDefault="004370BF">
      <w:r>
        <w:separator/>
      </w:r>
    </w:p>
  </w:footnote>
  <w:footnote w:type="continuationSeparator" w:id="0">
    <w:p w14:paraId="308BA59A" w14:textId="77777777" w:rsidR="004370BF" w:rsidRDefault="00437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639DD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3"/>
  </w:num>
  <w:num w:numId="2" w16cid:durableId="1266427274">
    <w:abstractNumId w:val="1"/>
  </w:num>
  <w:num w:numId="3" w16cid:durableId="146478003">
    <w:abstractNumId w:val="5"/>
  </w:num>
  <w:num w:numId="4" w16cid:durableId="1770930948">
    <w:abstractNumId w:val="0"/>
  </w:num>
  <w:num w:numId="5" w16cid:durableId="303700960">
    <w:abstractNumId w:val="2"/>
  </w:num>
  <w:num w:numId="6" w16cid:durableId="537663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11303"/>
    <w:rsid w:val="00022786"/>
    <w:rsid w:val="00037A5F"/>
    <w:rsid w:val="00043B49"/>
    <w:rsid w:val="00045E05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07802"/>
    <w:rsid w:val="0012064F"/>
    <w:rsid w:val="00130ACD"/>
    <w:rsid w:val="001376BF"/>
    <w:rsid w:val="00151F53"/>
    <w:rsid w:val="001533B4"/>
    <w:rsid w:val="00192436"/>
    <w:rsid w:val="00197B1D"/>
    <w:rsid w:val="001B7D83"/>
    <w:rsid w:val="001C4CBA"/>
    <w:rsid w:val="001F2CB4"/>
    <w:rsid w:val="001F6B96"/>
    <w:rsid w:val="00202BAA"/>
    <w:rsid w:val="00203A8C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A54FF"/>
    <w:rsid w:val="003C0780"/>
    <w:rsid w:val="003E4F9F"/>
    <w:rsid w:val="003F0A6F"/>
    <w:rsid w:val="003F63AD"/>
    <w:rsid w:val="004017E6"/>
    <w:rsid w:val="00406133"/>
    <w:rsid w:val="004225EF"/>
    <w:rsid w:val="00430A1D"/>
    <w:rsid w:val="00436B5B"/>
    <w:rsid w:val="004370BF"/>
    <w:rsid w:val="00461DE3"/>
    <w:rsid w:val="004818B9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966A3"/>
    <w:rsid w:val="005A0528"/>
    <w:rsid w:val="005A55CB"/>
    <w:rsid w:val="005B7E84"/>
    <w:rsid w:val="005D6261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61C03"/>
    <w:rsid w:val="00666F27"/>
    <w:rsid w:val="00672FEC"/>
    <w:rsid w:val="00687BB2"/>
    <w:rsid w:val="00695881"/>
    <w:rsid w:val="006B27F0"/>
    <w:rsid w:val="006E09A9"/>
    <w:rsid w:val="00725802"/>
    <w:rsid w:val="0073143D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F1504"/>
    <w:rsid w:val="007F6C52"/>
    <w:rsid w:val="008109D9"/>
    <w:rsid w:val="00813128"/>
    <w:rsid w:val="00827548"/>
    <w:rsid w:val="00847C8F"/>
    <w:rsid w:val="008604C8"/>
    <w:rsid w:val="00870967"/>
    <w:rsid w:val="0088442C"/>
    <w:rsid w:val="00887126"/>
    <w:rsid w:val="00890C79"/>
    <w:rsid w:val="008E24ED"/>
    <w:rsid w:val="008F3E74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71E74"/>
    <w:rsid w:val="00A77324"/>
    <w:rsid w:val="00A86549"/>
    <w:rsid w:val="00A9631F"/>
    <w:rsid w:val="00AA0137"/>
    <w:rsid w:val="00AB2242"/>
    <w:rsid w:val="00AE259A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42374"/>
    <w:rsid w:val="00C56B59"/>
    <w:rsid w:val="00C630BC"/>
    <w:rsid w:val="00C70728"/>
    <w:rsid w:val="00C7133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D20C8"/>
    <w:rsid w:val="00DF7031"/>
    <w:rsid w:val="00DF723B"/>
    <w:rsid w:val="00E01745"/>
    <w:rsid w:val="00E07D19"/>
    <w:rsid w:val="00E15FF0"/>
    <w:rsid w:val="00E24187"/>
    <w:rsid w:val="00E259C8"/>
    <w:rsid w:val="00E30DDB"/>
    <w:rsid w:val="00E5185F"/>
    <w:rsid w:val="00E87AF5"/>
    <w:rsid w:val="00EB5E3D"/>
    <w:rsid w:val="00EE4346"/>
    <w:rsid w:val="00EF7A4E"/>
    <w:rsid w:val="00EF7C5F"/>
    <w:rsid w:val="00F04F02"/>
    <w:rsid w:val="00F13A7B"/>
    <w:rsid w:val="00F22172"/>
    <w:rsid w:val="00F318F9"/>
    <w:rsid w:val="00F443DB"/>
    <w:rsid w:val="00F50FA8"/>
    <w:rsid w:val="00F71431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1401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2023-09-05T15:23:00Z</dcterms:created>
  <dcterms:modified xsi:type="dcterms:W3CDTF">2023-09-05T15:23:00Z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