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594" w14:textId="77777777" w:rsidR="00C50194" w:rsidRDefault="00C50194" w:rsidP="00C50194">
      <w:pPr>
        <w:pStyle w:val="Title"/>
      </w:pPr>
      <w:bookmarkStart w:id="0" w:name="_Hlk48045759"/>
      <w:r>
        <w:t>Engineering Specification</w:t>
      </w:r>
    </w:p>
    <w:p w14:paraId="783B363D" w14:textId="77777777" w:rsidR="00C50194" w:rsidRDefault="00C50194" w:rsidP="00C50194">
      <w:pPr>
        <w:pStyle w:val="Title"/>
      </w:pPr>
      <w:r>
        <w:t>Model G Check Valve</w:t>
      </w:r>
    </w:p>
    <w:p w14:paraId="129CBC85" w14:textId="77777777" w:rsidR="00C50194" w:rsidRDefault="00C50194" w:rsidP="00C50194">
      <w:pPr>
        <w:rPr>
          <w:rFonts w:ascii="Arial" w:hAnsi="Arial" w:cs="Arial"/>
        </w:rPr>
      </w:pPr>
    </w:p>
    <w:p w14:paraId="21F9059F" w14:textId="77777777" w:rsidR="00C50194" w:rsidRDefault="00C50194" w:rsidP="00C501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69596D4A" w14:textId="77777777" w:rsidR="00C50194" w:rsidRDefault="00C50194" w:rsidP="00C50194">
      <w:pPr>
        <w:rPr>
          <w:rFonts w:ascii="Arial" w:hAnsi="Arial" w:cs="Arial"/>
        </w:rPr>
      </w:pPr>
    </w:p>
    <w:p w14:paraId="26C2A97E" w14:textId="77777777" w:rsidR="00C50194" w:rsidRDefault="00C50194" w:rsidP="00C50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valves shall be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for use in wet-pipe or dry-pipe fire protection systems for installation in the vertical or horizontal position.  Check valve construction shall be cast iron with bronze seat with a straight flow design, spring loaded type. Check valve size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1½” (40mm)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2” (50mm)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2½” (65mm)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76mm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3” (80mm)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4” (100mm)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6” (150mm)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165mm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8” (200mm)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10” (250mm)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with grooved end connections per ANSI/AWWA C606.  The check valve shall be provided with ½” NPT (R½) connections on both the supply side and the discharge side.  The check valve shall have a rated working pressure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300 psi for nominal sizes 1½” (40mm) through 2” (50mm)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[250 psi for nominal sizes 2 ½” (65mm) through 8” (200mm)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[300 psi for nominal size of 10” (250mm)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14ED190C" w14:textId="77777777" w:rsidR="00C50194" w:rsidRDefault="00C50194" w:rsidP="00C50194">
      <w:pPr>
        <w:rPr>
          <w:rFonts w:ascii="Arial" w:hAnsi="Arial" w:cs="Arial"/>
        </w:rPr>
      </w:pPr>
      <w:r>
        <w:rPr>
          <w:rFonts w:ascii="Arial" w:hAnsi="Arial" w:cs="Arial"/>
        </w:rPr>
        <w:t>Check valve shall be the Reliable Model G swing check valve. Refer to Reliable Bulletin 807 for associated information.</w:t>
      </w:r>
    </w:p>
    <w:p w14:paraId="66E6A5C4" w14:textId="77777777" w:rsidR="00C50194" w:rsidRDefault="00C50194" w:rsidP="00C50194"/>
    <w:p w14:paraId="39724A30" w14:textId="77777777" w:rsidR="00C50194" w:rsidRDefault="00C50194" w:rsidP="00C50194"/>
    <w:p w14:paraId="762AEB5E" w14:textId="77777777" w:rsidR="00C944AC" w:rsidRDefault="00C944AC" w:rsidP="00C944AC"/>
    <w:p w14:paraId="679463BE" w14:textId="77777777" w:rsidR="00C944AC" w:rsidRDefault="00C944AC" w:rsidP="00C944AC"/>
    <w:p w14:paraId="42C34DC2" w14:textId="77777777" w:rsidR="00C944AC" w:rsidRDefault="00C944AC" w:rsidP="00C944AC"/>
    <w:p w14:paraId="598AEE3B" w14:textId="77777777" w:rsidR="00C944AC" w:rsidRDefault="00C944AC" w:rsidP="00C944AC"/>
    <w:p w14:paraId="41E236B5" w14:textId="77777777" w:rsidR="00C944AC" w:rsidRDefault="00C944AC" w:rsidP="00C944AC"/>
    <w:p w14:paraId="1E599F76" w14:textId="77777777" w:rsidR="00C944AC" w:rsidRDefault="00C944AC" w:rsidP="00C944AC"/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336E" w14:textId="77777777" w:rsidR="00C20B87" w:rsidRDefault="00C20B87">
      <w:r>
        <w:separator/>
      </w:r>
    </w:p>
  </w:endnote>
  <w:endnote w:type="continuationSeparator" w:id="0">
    <w:p w14:paraId="595F17B6" w14:textId="77777777" w:rsidR="00C20B87" w:rsidRDefault="00C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FADC" w14:textId="77777777" w:rsidR="00C20B87" w:rsidRDefault="00C20B87">
      <w:r>
        <w:separator/>
      </w:r>
    </w:p>
  </w:footnote>
  <w:footnote w:type="continuationSeparator" w:id="0">
    <w:p w14:paraId="03861E8C" w14:textId="77777777" w:rsidR="00C20B87" w:rsidRDefault="00C2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43DA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0B87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1092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2023-09-05T15:26:00Z</dcterms:created>
  <dcterms:modified xsi:type="dcterms:W3CDTF">2023-09-05T15:26:00Z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