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D2BF" w14:textId="77777777" w:rsidR="005C5EAD" w:rsidRDefault="005C5EAD" w:rsidP="005C5EAD">
      <w:pPr>
        <w:pStyle w:val="Title"/>
      </w:pPr>
      <w:r>
        <w:t>Engineering Specification</w:t>
      </w:r>
    </w:p>
    <w:p w14:paraId="1DB9B152" w14:textId="77777777" w:rsidR="005C5EAD" w:rsidRDefault="005C5EAD" w:rsidP="005C5EAD">
      <w:pPr>
        <w:pStyle w:val="Title"/>
      </w:pPr>
      <w:r>
        <w:t xml:space="preserve">Model F1Res Series LL Horizontal Sidewall Glass Bulb </w:t>
      </w:r>
    </w:p>
    <w:p w14:paraId="77D458A6" w14:textId="77777777" w:rsidR="005C5EAD" w:rsidRDefault="005C5EAD" w:rsidP="005C5EAD">
      <w:pPr>
        <w:pStyle w:val="Title"/>
      </w:pPr>
      <w:r>
        <w:t xml:space="preserve">Residential Sprinklers </w:t>
      </w:r>
    </w:p>
    <w:p w14:paraId="2859CB8C" w14:textId="77777777" w:rsidR="005C5EAD" w:rsidRDefault="005C5EAD" w:rsidP="005C5EAD">
      <w:pPr>
        <w:jc w:val="center"/>
        <w:rPr>
          <w:rFonts w:ascii="Arial" w:hAnsi="Arial" w:cs="Arial"/>
          <w:sz w:val="28"/>
        </w:rPr>
      </w:pPr>
    </w:p>
    <w:p w14:paraId="17E27B6D" w14:textId="77777777" w:rsidR="005C5EAD" w:rsidRDefault="005C5EAD" w:rsidP="005C5EAD">
      <w:pPr>
        <w:rPr>
          <w:rFonts w:ascii="Arial" w:hAnsi="Arial" w:cs="Arial"/>
          <w:b/>
          <w:bCs/>
        </w:rPr>
      </w:pPr>
      <w:r>
        <w:rPr>
          <w:rFonts w:ascii="Arial" w:hAnsi="Arial" w:cs="Arial"/>
          <w:b/>
          <w:bCs/>
        </w:rPr>
        <w:t xml:space="preserve">Recommended CSI </w:t>
      </w:r>
      <w:proofErr w:type="spellStart"/>
      <w:r>
        <w:rPr>
          <w:rFonts w:ascii="Arial" w:hAnsi="Arial" w:cs="Arial"/>
          <w:b/>
          <w:bCs/>
        </w:rPr>
        <w:t>MasterFormat</w:t>
      </w:r>
      <w:proofErr w:type="spellEnd"/>
      <w:r>
        <w:rPr>
          <w:rFonts w:ascii="Arial" w:hAnsi="Arial" w:cs="Arial"/>
          <w:b/>
          <w:bCs/>
        </w:rPr>
        <w:t xml:space="preserve"> Specification Location: 21 13 13, Wet-pipe Sprinkler Systems (formerly 13930)</w:t>
      </w:r>
    </w:p>
    <w:p w14:paraId="66A5B599" w14:textId="77777777" w:rsidR="005C5EAD" w:rsidRDefault="005C5EAD" w:rsidP="005C5EAD">
      <w:pPr>
        <w:rPr>
          <w:rFonts w:ascii="Arial" w:hAnsi="Arial" w:cs="Arial"/>
        </w:rPr>
      </w:pPr>
    </w:p>
    <w:p w14:paraId="7E34A6D7" w14:textId="77777777" w:rsidR="005C5EAD" w:rsidRDefault="005C5EAD" w:rsidP="005C5EAD">
      <w:pPr>
        <w:rPr>
          <w:rFonts w:ascii="Arial" w:hAnsi="Arial" w:cs="Arial"/>
        </w:rPr>
      </w:pPr>
      <w:r>
        <w:rPr>
          <w:rFonts w:ascii="Arial" w:hAnsi="Arial" w:cs="Arial"/>
        </w:rPr>
        <w:t xml:space="preserve">Sprinklers shall be residential type </w:t>
      </w:r>
      <w:proofErr w:type="spellStart"/>
      <w:r>
        <w:rPr>
          <w:rFonts w:ascii="Arial" w:hAnsi="Arial" w:cs="Arial"/>
        </w:rPr>
        <w:t>cULus</w:t>
      </w:r>
      <w:proofErr w:type="spellEnd"/>
      <w:r>
        <w:rPr>
          <w:rFonts w:ascii="Arial" w:hAnsi="Arial" w:cs="Arial"/>
        </w:rPr>
        <w:t xml:space="preserve"> Listed for installation in accordance with NFPA 13, NFPA 13R, and NFPA 13D.  Residential sprinklers shall be installed in conformance with the manufacturer’s installation guidelines and the applicable installation standard. Sprinkler body shall be of bronze alloy construction having </w:t>
      </w:r>
      <w:r>
        <w:rPr>
          <w:rFonts w:ascii="Arial" w:hAnsi="Arial" w:cs="Arial"/>
          <w:b/>
          <w:bCs/>
        </w:rPr>
        <w:t>[</w:t>
      </w:r>
      <w:r>
        <w:rPr>
          <w:rFonts w:ascii="Arial" w:hAnsi="Arial" w:cs="Arial"/>
        </w:rPr>
        <w:t>½” NPT</w:t>
      </w:r>
      <w:r>
        <w:rPr>
          <w:rFonts w:ascii="Arial" w:hAnsi="Arial" w:cs="Arial"/>
          <w:b/>
          <w:bCs/>
        </w:rPr>
        <w:t>] [</w:t>
      </w:r>
      <w:r>
        <w:rPr>
          <w:rFonts w:ascii="Arial" w:hAnsi="Arial" w:cs="Arial"/>
        </w:rPr>
        <w:t>ISO7-1R1/2</w:t>
      </w:r>
      <w:r>
        <w:rPr>
          <w:rFonts w:ascii="Arial" w:hAnsi="Arial" w:cs="Arial"/>
          <w:b/>
          <w:bCs/>
        </w:rPr>
        <w:t xml:space="preserve">] </w:t>
      </w:r>
      <w:r>
        <w:rPr>
          <w:rFonts w:ascii="Arial" w:hAnsi="Arial" w:cs="Arial"/>
        </w:rPr>
        <w:t>threads.  Sealing assembly shall be nickel alloy with PTFE. Thermal element shall consist of a 3mm glass bulb. Sprinkler shall be certified by Underwriters Laboratories, Inc. and Underwriters Laboratories of Canada for health effects to NSF/ ANSI Standard 61 Annex G with less than 0.25% lead content.</w:t>
      </w:r>
    </w:p>
    <w:p w14:paraId="44F17466" w14:textId="77777777" w:rsidR="005C5EAD" w:rsidRDefault="005C5EAD" w:rsidP="005C5EAD">
      <w:pPr>
        <w:rPr>
          <w:rFonts w:ascii="Arial" w:hAnsi="Arial" w:cs="Arial"/>
        </w:rPr>
      </w:pPr>
    </w:p>
    <w:p w14:paraId="7E0B5547" w14:textId="77777777" w:rsidR="005C5EAD" w:rsidRDefault="005C5EAD" w:rsidP="005C5EAD">
      <w:pPr>
        <w:rPr>
          <w:rFonts w:ascii="Arial" w:hAnsi="Arial" w:cs="Arial"/>
          <w:b/>
          <w:bCs/>
          <w:u w:val="single"/>
        </w:rPr>
      </w:pPr>
      <w:r>
        <w:rPr>
          <w:rFonts w:ascii="Arial" w:hAnsi="Arial" w:cs="Arial"/>
          <w:b/>
          <w:bCs/>
          <w:u w:val="single"/>
        </w:rPr>
        <w:t>F1Res44 and F1Res58</w:t>
      </w:r>
    </w:p>
    <w:p w14:paraId="13D37809" w14:textId="77777777" w:rsidR="005C5EAD" w:rsidRDefault="005C5EAD" w:rsidP="005C5EAD">
      <w:pPr>
        <w:rPr>
          <w:rFonts w:ascii="Arial" w:hAnsi="Arial" w:cs="Arial"/>
        </w:rPr>
      </w:pPr>
      <w:bookmarkStart w:id="0" w:name="_Hlk27736745"/>
      <w:r>
        <w:rPr>
          <w:rFonts w:ascii="Arial" w:hAnsi="Arial" w:cs="Arial"/>
        </w:rPr>
        <w:t xml:space="preserve">Sprinkler shall be UL listed for coverage areas up to 16’x20’ utilizing a K-factor of </w:t>
      </w:r>
      <w:r>
        <w:rPr>
          <w:rFonts w:ascii="Arial" w:hAnsi="Arial" w:cs="Arial"/>
          <w:b/>
          <w:bCs/>
        </w:rPr>
        <w:t>[</w:t>
      </w:r>
      <w:r>
        <w:rPr>
          <w:rFonts w:ascii="Arial" w:hAnsi="Arial" w:cs="Arial"/>
        </w:rPr>
        <w:t xml:space="preserve">4.4 </w:t>
      </w:r>
      <w:proofErr w:type="spellStart"/>
      <w:r>
        <w:rPr>
          <w:rFonts w:ascii="Arial" w:hAnsi="Arial" w:cs="Arial"/>
        </w:rPr>
        <w:t>gpm</w:t>
      </w:r>
      <w:proofErr w:type="spellEnd"/>
      <w:r>
        <w:rPr>
          <w:rFonts w:ascii="Arial" w:hAnsi="Arial" w:cs="Arial"/>
        </w:rPr>
        <w:t>/psi</w:t>
      </w:r>
      <w:r>
        <w:rPr>
          <w:rFonts w:ascii="Arial" w:hAnsi="Arial" w:cs="Arial"/>
          <w:vertAlign w:val="superscript"/>
        </w:rPr>
        <w:t>1/2</w:t>
      </w:r>
      <w:r>
        <w:rPr>
          <w:rFonts w:ascii="Arial" w:hAnsi="Arial" w:cs="Arial"/>
        </w:rPr>
        <w:t xml:space="preserve"> (63 l/min/bar</w:t>
      </w:r>
      <w:r>
        <w:rPr>
          <w:rFonts w:ascii="Arial" w:hAnsi="Arial" w:cs="Arial"/>
          <w:vertAlign w:val="superscript"/>
        </w:rPr>
        <w:t>1/2</w:t>
      </w:r>
      <w:r>
        <w:rPr>
          <w:rFonts w:ascii="Arial" w:hAnsi="Arial" w:cs="Arial"/>
        </w:rPr>
        <w:t>)</w:t>
      </w:r>
      <w:r>
        <w:rPr>
          <w:rFonts w:ascii="Arial" w:hAnsi="Arial" w:cs="Arial"/>
          <w:b/>
          <w:bCs/>
        </w:rPr>
        <w:t>] [</w:t>
      </w:r>
      <w:r>
        <w:rPr>
          <w:rFonts w:ascii="Arial" w:hAnsi="Arial" w:cs="Arial"/>
        </w:rPr>
        <w:t xml:space="preserve">5.8 </w:t>
      </w:r>
      <w:bookmarkStart w:id="1" w:name="_Hlk27122806"/>
      <w:proofErr w:type="spellStart"/>
      <w:r>
        <w:rPr>
          <w:rFonts w:ascii="Arial" w:hAnsi="Arial" w:cs="Arial"/>
        </w:rPr>
        <w:t>gpm</w:t>
      </w:r>
      <w:proofErr w:type="spellEnd"/>
      <w:r>
        <w:rPr>
          <w:rFonts w:ascii="Arial" w:hAnsi="Arial" w:cs="Arial"/>
        </w:rPr>
        <w:t>/psi</w:t>
      </w:r>
      <w:r>
        <w:rPr>
          <w:rFonts w:ascii="Arial" w:hAnsi="Arial" w:cs="Arial"/>
          <w:vertAlign w:val="superscript"/>
        </w:rPr>
        <w:t>1/2</w:t>
      </w:r>
      <w:r>
        <w:rPr>
          <w:rFonts w:ascii="Arial" w:hAnsi="Arial" w:cs="Arial"/>
        </w:rPr>
        <w:t xml:space="preserve"> (84 l/min/bar</w:t>
      </w:r>
      <w:r>
        <w:rPr>
          <w:rFonts w:ascii="Arial" w:hAnsi="Arial" w:cs="Arial"/>
          <w:vertAlign w:val="superscript"/>
        </w:rPr>
        <w:t>1/2</w:t>
      </w:r>
      <w:r>
        <w:rPr>
          <w:rFonts w:ascii="Arial" w:hAnsi="Arial" w:cs="Arial"/>
        </w:rPr>
        <w:t>)</w:t>
      </w:r>
      <w:bookmarkEnd w:id="0"/>
      <w:bookmarkEnd w:id="1"/>
      <w:r>
        <w:rPr>
          <w:rFonts w:ascii="Arial" w:hAnsi="Arial" w:cs="Arial"/>
          <w:b/>
          <w:bCs/>
        </w:rPr>
        <w:t>]</w:t>
      </w:r>
      <w:r>
        <w:rPr>
          <w:rFonts w:ascii="Arial" w:hAnsi="Arial" w:cs="Arial"/>
        </w:rPr>
        <w:t xml:space="preserve">. </w:t>
      </w:r>
      <w:bookmarkStart w:id="2" w:name="_Hlk27738313"/>
      <w:r>
        <w:rPr>
          <w:rFonts w:ascii="Arial" w:hAnsi="Arial" w:cs="Arial"/>
        </w:rPr>
        <w:t xml:space="preserve">Sprinkler temperature classification shall be </w:t>
      </w:r>
      <w:r>
        <w:rPr>
          <w:rFonts w:ascii="Arial" w:hAnsi="Arial" w:cs="Arial"/>
          <w:b/>
          <w:bCs/>
        </w:rPr>
        <w:t>[</w:t>
      </w:r>
      <w:r>
        <w:rPr>
          <w:rFonts w:ascii="Arial" w:hAnsi="Arial" w:cs="Arial"/>
        </w:rPr>
        <w:t>Ordinary 155</w:t>
      </w:r>
      <w:r>
        <w:rPr>
          <w:rFonts w:ascii="Arial" w:hAnsi="Arial" w:cs="Arial"/>
        </w:rPr>
        <w:sym w:font="Symbol" w:char="F0B0"/>
      </w:r>
      <w:r>
        <w:rPr>
          <w:rFonts w:ascii="Arial" w:hAnsi="Arial" w:cs="Arial"/>
        </w:rPr>
        <w:t>F (68</w:t>
      </w:r>
      <w:r>
        <w:rPr>
          <w:rFonts w:ascii="Arial" w:hAnsi="Arial" w:cs="Arial"/>
        </w:rPr>
        <w:sym w:font="Symbol" w:char="F0B0"/>
      </w:r>
      <w:r>
        <w:rPr>
          <w:rFonts w:ascii="Arial" w:hAnsi="Arial" w:cs="Arial"/>
        </w:rPr>
        <w:t>C)</w:t>
      </w:r>
      <w:r>
        <w:rPr>
          <w:rFonts w:ascii="Arial" w:hAnsi="Arial" w:cs="Arial"/>
          <w:b/>
          <w:bCs/>
        </w:rPr>
        <w:t>] [</w:t>
      </w:r>
      <w:r>
        <w:rPr>
          <w:rFonts w:ascii="Arial" w:hAnsi="Arial" w:cs="Arial"/>
        </w:rPr>
        <w:t>Intermediate 175°F (79°C)</w:t>
      </w:r>
      <w:r>
        <w:rPr>
          <w:rFonts w:ascii="Arial" w:hAnsi="Arial" w:cs="Arial"/>
          <w:b/>
          <w:bCs/>
        </w:rPr>
        <w:t>]</w:t>
      </w:r>
      <w:r>
        <w:rPr>
          <w:rFonts w:ascii="Arial" w:hAnsi="Arial" w:cs="Arial"/>
        </w:rPr>
        <w:t xml:space="preserve">. Finish to be </w:t>
      </w:r>
      <w:r>
        <w:rPr>
          <w:rFonts w:ascii="Arial" w:hAnsi="Arial" w:cs="Arial"/>
          <w:b/>
          <w:bCs/>
        </w:rPr>
        <w:t>[</w:t>
      </w:r>
      <w:r>
        <w:rPr>
          <w:rFonts w:ascii="Arial" w:hAnsi="Arial" w:cs="Arial"/>
        </w:rPr>
        <w:t>brass</w:t>
      </w:r>
      <w:r>
        <w:rPr>
          <w:rFonts w:ascii="Arial" w:hAnsi="Arial" w:cs="Arial"/>
          <w:b/>
          <w:bCs/>
        </w:rPr>
        <w:t>] [</w:t>
      </w:r>
      <w:r>
        <w:rPr>
          <w:rFonts w:ascii="Arial" w:hAnsi="Arial" w:cs="Arial"/>
        </w:rPr>
        <w:t>white</w:t>
      </w:r>
      <w:r>
        <w:rPr>
          <w:rFonts w:ascii="Arial" w:hAnsi="Arial" w:cs="Arial"/>
          <w:b/>
          <w:bCs/>
        </w:rPr>
        <w:t>] [</w:t>
      </w:r>
      <w:r>
        <w:rPr>
          <w:rFonts w:ascii="Arial" w:hAnsi="Arial" w:cs="Arial"/>
        </w:rPr>
        <w:t>chrome</w:t>
      </w:r>
      <w:r>
        <w:rPr>
          <w:rFonts w:ascii="Arial" w:hAnsi="Arial" w:cs="Arial"/>
          <w:b/>
          <w:bCs/>
        </w:rPr>
        <w:t>] [</w:t>
      </w:r>
      <w:r>
        <w:rPr>
          <w:rFonts w:ascii="Arial" w:hAnsi="Arial" w:cs="Arial"/>
        </w:rPr>
        <w:t>special – specify</w:t>
      </w:r>
      <w:r>
        <w:rPr>
          <w:rFonts w:ascii="Arial" w:hAnsi="Arial" w:cs="Arial"/>
          <w:b/>
          <w:bCs/>
        </w:rPr>
        <w:t>]</w:t>
      </w:r>
      <w:r>
        <w:rPr>
          <w:rFonts w:ascii="Arial" w:hAnsi="Arial" w:cs="Arial"/>
        </w:rPr>
        <w:t>.</w:t>
      </w:r>
      <w:bookmarkEnd w:id="2"/>
      <w:r>
        <w:rPr>
          <w:rFonts w:ascii="Arial" w:hAnsi="Arial" w:cs="Arial"/>
        </w:rPr>
        <w:t xml:space="preserve"> Sprinkler deflector to be located between 4” and 12” below the ceiling. </w:t>
      </w:r>
    </w:p>
    <w:p w14:paraId="32B0B2D5" w14:textId="77777777" w:rsidR="005C5EAD" w:rsidRDefault="005C5EAD" w:rsidP="005C5EAD">
      <w:pPr>
        <w:rPr>
          <w:rFonts w:ascii="Arial" w:hAnsi="Arial" w:cs="Arial"/>
        </w:rPr>
      </w:pPr>
      <w:r>
        <w:rPr>
          <w:rFonts w:ascii="Arial" w:hAnsi="Arial" w:cs="Arial"/>
          <w:b/>
          <w:bCs/>
        </w:rPr>
        <w:t>For recessed sprinklers, add</w:t>
      </w:r>
      <w:r>
        <w:rPr>
          <w:rFonts w:ascii="Arial" w:hAnsi="Arial" w:cs="Arial"/>
        </w:rPr>
        <w:t xml:space="preserve">:  </w:t>
      </w:r>
    </w:p>
    <w:p w14:paraId="3FC96CBF" w14:textId="77777777" w:rsidR="005C5EAD" w:rsidRDefault="005C5EAD" w:rsidP="005C5EAD">
      <w:pPr>
        <w:rPr>
          <w:rFonts w:ascii="Arial" w:hAnsi="Arial" w:cs="Arial"/>
        </w:rPr>
      </w:pPr>
      <w:bookmarkStart w:id="3" w:name="_Hlk27738341"/>
      <w:r>
        <w:rPr>
          <w:rFonts w:ascii="Arial" w:hAnsi="Arial" w:cs="Arial"/>
        </w:rPr>
        <w:t xml:space="preserve">Recessed Horizontal sidewall sprinklers shall be installed with listed 2-piece escutcheons offering a minimum of ½” (12.7mm) adjustment. Escutcheon color to be </w:t>
      </w:r>
      <w:r>
        <w:rPr>
          <w:rFonts w:ascii="Arial" w:hAnsi="Arial" w:cs="Arial"/>
          <w:b/>
          <w:bCs/>
        </w:rPr>
        <w:t>[</w:t>
      </w:r>
      <w:r>
        <w:rPr>
          <w:rFonts w:ascii="Arial" w:hAnsi="Arial" w:cs="Arial"/>
        </w:rPr>
        <w:t>brass</w:t>
      </w:r>
      <w:r>
        <w:rPr>
          <w:rFonts w:ascii="Arial" w:hAnsi="Arial" w:cs="Arial"/>
          <w:b/>
          <w:bCs/>
        </w:rPr>
        <w:t>] [</w:t>
      </w:r>
      <w:r>
        <w:rPr>
          <w:rFonts w:ascii="Arial" w:hAnsi="Arial" w:cs="Arial"/>
        </w:rPr>
        <w:t>white</w:t>
      </w:r>
      <w:r>
        <w:rPr>
          <w:rFonts w:ascii="Arial" w:hAnsi="Arial" w:cs="Arial"/>
          <w:b/>
          <w:bCs/>
        </w:rPr>
        <w:t>] [</w:t>
      </w:r>
      <w:r>
        <w:rPr>
          <w:rFonts w:ascii="Arial" w:hAnsi="Arial" w:cs="Arial"/>
        </w:rPr>
        <w:t>chrome</w:t>
      </w:r>
      <w:r>
        <w:rPr>
          <w:rFonts w:ascii="Arial" w:hAnsi="Arial" w:cs="Arial"/>
          <w:b/>
          <w:bCs/>
        </w:rPr>
        <w:t>] [</w:t>
      </w:r>
      <w:r>
        <w:rPr>
          <w:rFonts w:ascii="Arial" w:hAnsi="Arial" w:cs="Arial"/>
        </w:rPr>
        <w:t>special – specify</w:t>
      </w:r>
      <w:r>
        <w:rPr>
          <w:rFonts w:ascii="Arial" w:hAnsi="Arial" w:cs="Arial"/>
          <w:b/>
          <w:bCs/>
        </w:rPr>
        <w:t>]</w:t>
      </w:r>
      <w:r>
        <w:rPr>
          <w:rFonts w:ascii="Arial" w:hAnsi="Arial" w:cs="Arial"/>
        </w:rPr>
        <w:t xml:space="preserve"> consistent with sprinkler finish.</w:t>
      </w:r>
    </w:p>
    <w:bookmarkEnd w:id="3"/>
    <w:p w14:paraId="2D5DAD49" w14:textId="77777777" w:rsidR="005C5EAD" w:rsidRDefault="005C5EAD" w:rsidP="005C5EAD">
      <w:pPr>
        <w:rPr>
          <w:rFonts w:ascii="Arial" w:hAnsi="Arial" w:cs="Arial"/>
        </w:rPr>
      </w:pPr>
      <w:r>
        <w:rPr>
          <w:rFonts w:ascii="Arial" w:hAnsi="Arial" w:cs="Arial"/>
          <w:b/>
          <w:bCs/>
        </w:rPr>
        <w:t>For concealed sprinklers, add</w:t>
      </w:r>
      <w:r>
        <w:rPr>
          <w:rFonts w:ascii="Arial" w:hAnsi="Arial" w:cs="Arial"/>
        </w:rPr>
        <w:t xml:space="preserve">:  </w:t>
      </w:r>
    </w:p>
    <w:p w14:paraId="7DCD9172" w14:textId="77777777" w:rsidR="005C5EAD" w:rsidRDefault="005C5EAD" w:rsidP="005C5EAD">
      <w:pPr>
        <w:rPr>
          <w:rFonts w:ascii="Arial" w:hAnsi="Arial" w:cs="Arial"/>
        </w:rPr>
      </w:pPr>
      <w:r>
        <w:rPr>
          <w:rFonts w:ascii="Arial" w:hAnsi="Arial" w:cs="Arial"/>
        </w:rPr>
        <w:t xml:space="preserve">Conical concealed sidewall sprinklers to utilize a listed and approved cover plate attached to a factory installed cup. Cover plate shall be </w:t>
      </w:r>
      <w:r>
        <w:rPr>
          <w:rFonts w:ascii="Arial" w:hAnsi="Arial" w:cs="Arial"/>
          <w:b/>
          <w:bCs/>
        </w:rPr>
        <w:t>[</w:t>
      </w:r>
      <w:r>
        <w:rPr>
          <w:rFonts w:ascii="Arial" w:hAnsi="Arial" w:cs="Arial"/>
        </w:rPr>
        <w:t>solid</w:t>
      </w:r>
      <w:r>
        <w:rPr>
          <w:rFonts w:ascii="Arial" w:hAnsi="Arial" w:cs="Arial"/>
          <w:b/>
          <w:bCs/>
        </w:rPr>
        <w:t>] [</w:t>
      </w:r>
      <w:r>
        <w:rPr>
          <w:rFonts w:ascii="Arial" w:hAnsi="Arial" w:cs="Arial"/>
        </w:rPr>
        <w:t>slotted</w:t>
      </w:r>
      <w:r>
        <w:rPr>
          <w:rFonts w:ascii="Arial" w:hAnsi="Arial" w:cs="Arial"/>
          <w:b/>
          <w:bCs/>
        </w:rPr>
        <w:t>]</w:t>
      </w:r>
      <w:r>
        <w:rPr>
          <w:rFonts w:ascii="Arial" w:hAnsi="Arial" w:cs="Arial"/>
        </w:rPr>
        <w:t xml:space="preserve"> and must offer a minimum of ½” (12.7mm) of adjustment. Cover plate finish to be </w:t>
      </w:r>
      <w:r>
        <w:rPr>
          <w:rFonts w:ascii="Arial" w:hAnsi="Arial" w:cs="Arial"/>
          <w:b/>
          <w:bCs/>
        </w:rPr>
        <w:t>[</w:t>
      </w:r>
      <w:r>
        <w:rPr>
          <w:rFonts w:ascii="Arial" w:hAnsi="Arial" w:cs="Arial"/>
        </w:rPr>
        <w:t>chrome</w:t>
      </w:r>
      <w:r>
        <w:rPr>
          <w:rFonts w:ascii="Arial" w:hAnsi="Arial" w:cs="Arial"/>
          <w:b/>
          <w:bCs/>
        </w:rPr>
        <w:t>] [</w:t>
      </w:r>
      <w:r>
        <w:rPr>
          <w:rFonts w:ascii="Arial" w:hAnsi="Arial" w:cs="Arial"/>
        </w:rPr>
        <w:t>white</w:t>
      </w:r>
      <w:r>
        <w:rPr>
          <w:rFonts w:ascii="Arial" w:hAnsi="Arial" w:cs="Arial"/>
          <w:b/>
          <w:bCs/>
        </w:rPr>
        <w:t>] [</w:t>
      </w:r>
      <w:r>
        <w:rPr>
          <w:rFonts w:ascii="Arial" w:hAnsi="Arial" w:cs="Arial"/>
        </w:rPr>
        <w:t>special finish – specify</w:t>
      </w:r>
      <w:r>
        <w:rPr>
          <w:rFonts w:ascii="Arial" w:hAnsi="Arial" w:cs="Arial"/>
          <w:b/>
          <w:bCs/>
        </w:rPr>
        <w:t>]</w:t>
      </w:r>
      <w:r>
        <w:rPr>
          <w:rFonts w:ascii="Arial" w:hAnsi="Arial" w:cs="Arial"/>
        </w:rPr>
        <w:t>.</w:t>
      </w:r>
    </w:p>
    <w:p w14:paraId="5251D100" w14:textId="77777777" w:rsidR="005C5EAD" w:rsidRDefault="005C5EAD" w:rsidP="005C5EAD">
      <w:pPr>
        <w:rPr>
          <w:rFonts w:ascii="Arial" w:hAnsi="Arial" w:cs="Arial"/>
        </w:rPr>
      </w:pPr>
      <w:bookmarkStart w:id="4" w:name="_Hlk27738369"/>
      <w:r>
        <w:rPr>
          <w:rFonts w:ascii="Arial" w:hAnsi="Arial" w:cs="Arial"/>
        </w:rPr>
        <w:t>Residential Horizontal Sidewall sprinklers shall be Reliable Model</w:t>
      </w:r>
      <w:bookmarkEnd w:id="4"/>
      <w:r>
        <w:rPr>
          <w:rFonts w:ascii="Arial" w:hAnsi="Arial" w:cs="Arial"/>
        </w:rPr>
        <w:t xml:space="preserve"> </w:t>
      </w:r>
      <w:r>
        <w:rPr>
          <w:rFonts w:ascii="Arial" w:hAnsi="Arial" w:cs="Arial"/>
          <w:b/>
          <w:bCs/>
        </w:rPr>
        <w:t>[</w:t>
      </w:r>
      <w:r>
        <w:rPr>
          <w:rFonts w:ascii="Arial" w:hAnsi="Arial" w:cs="Arial"/>
        </w:rPr>
        <w:t>F1Res44 LL, SIN RA3331</w:t>
      </w:r>
      <w:r>
        <w:rPr>
          <w:rFonts w:ascii="Arial" w:hAnsi="Arial" w:cs="Arial"/>
          <w:b/>
          <w:bCs/>
        </w:rPr>
        <w:t>] [</w:t>
      </w:r>
      <w:r>
        <w:rPr>
          <w:rFonts w:ascii="Arial" w:hAnsi="Arial" w:cs="Arial"/>
        </w:rPr>
        <w:t>F1Res58 LL, SIN RA3333</w:t>
      </w:r>
      <w:r>
        <w:rPr>
          <w:rFonts w:ascii="Arial" w:hAnsi="Arial" w:cs="Arial"/>
          <w:b/>
          <w:bCs/>
        </w:rPr>
        <w:t>]</w:t>
      </w:r>
      <w:r>
        <w:rPr>
          <w:rFonts w:ascii="Arial" w:hAnsi="Arial" w:cs="Arial"/>
        </w:rPr>
        <w:t>.</w:t>
      </w:r>
    </w:p>
    <w:p w14:paraId="27CBE051" w14:textId="77777777" w:rsidR="005C5EAD" w:rsidRDefault="005C5EAD" w:rsidP="005C5EAD">
      <w:pPr>
        <w:rPr>
          <w:rFonts w:ascii="Arial" w:hAnsi="Arial" w:cs="Arial"/>
        </w:rPr>
      </w:pPr>
    </w:p>
    <w:p w14:paraId="53694BCE" w14:textId="77777777" w:rsidR="005C5EAD" w:rsidRDefault="005C5EAD" w:rsidP="005C5EAD">
      <w:pPr>
        <w:tabs>
          <w:tab w:val="left" w:pos="8980"/>
        </w:tabs>
        <w:rPr>
          <w:rFonts w:ascii="Arial" w:hAnsi="Arial" w:cs="Arial"/>
        </w:rPr>
      </w:pPr>
      <w:r>
        <w:rPr>
          <w:rFonts w:ascii="Arial" w:hAnsi="Arial" w:cs="Arial"/>
        </w:rPr>
        <w:tab/>
      </w:r>
    </w:p>
    <w:p w14:paraId="458B15EE" w14:textId="77777777" w:rsidR="00503254" w:rsidRPr="005C5EAD" w:rsidRDefault="00503254" w:rsidP="005C5EAD"/>
    <w:sectPr w:rsidR="00503254" w:rsidRPr="005C5EAD" w:rsidSect="00503254">
      <w:headerReference w:type="even" r:id="rId11"/>
      <w:headerReference w:type="default" r:id="rId12"/>
      <w:footerReference w:type="even" r:id="rId13"/>
      <w:footerReference w:type="default" r:id="rId14"/>
      <w:type w:val="continuous"/>
      <w:pgSz w:w="12240" w:h="15840" w:code="1"/>
      <w:pgMar w:top="2340" w:right="1080" w:bottom="432"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9B4D" w14:textId="77777777" w:rsidR="006C6CC1" w:rsidRDefault="006C6CC1">
      <w:r>
        <w:separator/>
      </w:r>
    </w:p>
  </w:endnote>
  <w:endnote w:type="continuationSeparator" w:id="0">
    <w:p w14:paraId="4D9F586F" w14:textId="77777777" w:rsidR="006C6CC1" w:rsidRDefault="006C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ulevar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04E6" w14:textId="77777777" w:rsidR="00202BAA" w:rsidRPr="00AA0137" w:rsidRDefault="00202BAA" w:rsidP="00202BA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Pr="00AA0137">
      <w:rPr>
        <w:rFonts w:ascii="Arial" w:hAnsi="Arial" w:cs="Arial"/>
      </w:rPr>
      <w:t>www.reliablesprinkler.com</w:t>
    </w:r>
    <w:r w:rsidRPr="00AA0137">
      <w:rPr>
        <w:rFonts w:ascii="Arial" w:hAnsi="Arial" w:cs="Arial"/>
        <w:noProof w:val="0"/>
        <w:spacing w:val="-1"/>
      </w:rPr>
      <w:tab/>
      <w:t>Phone: (800) 557-</w:t>
    </w:r>
    <w:r>
      <w:rPr>
        <w:rFonts w:ascii="Arial" w:hAnsi="Arial" w:cs="Arial"/>
        <w:noProof w:val="0"/>
        <w:spacing w:val="-1"/>
      </w:rPr>
      <w:t>2726</w:t>
    </w:r>
  </w:p>
  <w:p w14:paraId="5F6FED07" w14:textId="77777777" w:rsidR="00202BAA" w:rsidRPr="00AA0137" w:rsidRDefault="00202BAA" w:rsidP="00202BAA">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Pr>
        <w:rFonts w:ascii="Arial" w:hAnsi="Arial" w:cs="Arial"/>
        <w:spacing w:val="-1"/>
      </w:rPr>
      <w:t>Email: techserv@reliablesprinkler.com</w:t>
    </w:r>
  </w:p>
  <w:p w14:paraId="63E520F3" w14:textId="77777777" w:rsidR="00202BAA" w:rsidRDefault="00202BAA" w:rsidP="00202BAA">
    <w:pPr>
      <w:jc w:val="center"/>
      <w:rPr>
        <w:rFonts w:ascii="Arial" w:hAnsi="Arial" w:cs="Arial"/>
        <w:sz w:val="16"/>
      </w:rPr>
    </w:pPr>
  </w:p>
  <w:p w14:paraId="23A9B219" w14:textId="77777777" w:rsidR="00202BAA" w:rsidRDefault="00202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246F" w14:textId="68FD6E09" w:rsidR="005A55CB" w:rsidRPr="00AA0137" w:rsidRDefault="005A55CB" w:rsidP="00BA6E8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00BA6E8A" w:rsidRPr="00AA0137">
      <w:rPr>
        <w:rFonts w:ascii="Arial" w:hAnsi="Arial" w:cs="Arial"/>
      </w:rPr>
      <w:t>www.reliablesprinkler.com</w:t>
    </w:r>
    <w:r w:rsidRPr="00AA0137">
      <w:rPr>
        <w:rFonts w:ascii="Arial" w:hAnsi="Arial" w:cs="Arial"/>
        <w:noProof w:val="0"/>
        <w:spacing w:val="-1"/>
      </w:rPr>
      <w:tab/>
      <w:t>Phone: (800) 55</w:t>
    </w:r>
    <w:r w:rsidR="00B60D5A" w:rsidRPr="00AA0137">
      <w:rPr>
        <w:rFonts w:ascii="Arial" w:hAnsi="Arial" w:cs="Arial"/>
        <w:noProof w:val="0"/>
        <w:spacing w:val="-1"/>
      </w:rPr>
      <w:t>7-</w:t>
    </w:r>
    <w:r w:rsidR="00D12F11">
      <w:rPr>
        <w:rFonts w:ascii="Arial" w:hAnsi="Arial" w:cs="Arial"/>
        <w:noProof w:val="0"/>
        <w:spacing w:val="-1"/>
      </w:rPr>
      <w:t>2726</w:t>
    </w:r>
  </w:p>
  <w:p w14:paraId="01C77724" w14:textId="0EE09CA7" w:rsidR="005A55CB" w:rsidRPr="00AA0137" w:rsidRDefault="005A55CB" w:rsidP="005A55CB">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sidR="00BA6E8A">
      <w:rPr>
        <w:rFonts w:ascii="Arial" w:hAnsi="Arial" w:cs="Arial"/>
        <w:spacing w:val="-1"/>
      </w:rPr>
      <w:t>Email: techserv@reliablesprinkler.com</w:t>
    </w:r>
  </w:p>
  <w:p w14:paraId="496EF032" w14:textId="3AFAE625" w:rsidR="006057FA" w:rsidRDefault="006057FA">
    <w:pP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8C8C9" w14:textId="77777777" w:rsidR="006C6CC1" w:rsidRDefault="006C6CC1">
      <w:r>
        <w:separator/>
      </w:r>
    </w:p>
  </w:footnote>
  <w:footnote w:type="continuationSeparator" w:id="0">
    <w:p w14:paraId="6E4A75AD" w14:textId="77777777" w:rsidR="006C6CC1" w:rsidRDefault="006C6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4DBC" w14:textId="77777777" w:rsidR="00202BAA" w:rsidRDefault="00202BAA" w:rsidP="00202BAA">
    <w:pPr>
      <w:pStyle w:val="Header"/>
    </w:pPr>
    <w:r>
      <w:rPr>
        <w:noProof/>
      </w:rPr>
      <w:drawing>
        <wp:anchor distT="0" distB="0" distL="114300" distR="114300" simplePos="0" relativeHeight="251663360" behindDoc="1" locked="0" layoutInCell="1" allowOverlap="1" wp14:anchorId="16F55C42" wp14:editId="5DE100E7">
          <wp:simplePos x="0" y="0"/>
          <wp:positionH relativeFrom="column">
            <wp:posOffset>0</wp:posOffset>
          </wp:positionH>
          <wp:positionV relativeFrom="paragraph">
            <wp:posOffset>116579</wp:posOffset>
          </wp:positionV>
          <wp:extent cx="1593215" cy="415290"/>
          <wp:effectExtent l="0" t="0" r="6985" b="3810"/>
          <wp:wrapNone/>
          <wp:docPr id="2100144766" name="Picture 2100144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Pr>
        <w:noProof/>
        <w:sz w:val="20"/>
      </w:rPr>
      <mc:AlternateContent>
        <mc:Choice Requires="wps">
          <w:drawing>
            <wp:anchor distT="0" distB="0" distL="114300" distR="114300" simplePos="0" relativeHeight="251661312" behindDoc="0" locked="0" layoutInCell="1" allowOverlap="1" wp14:anchorId="1BEC8F36" wp14:editId="5D3ED6AB">
              <wp:simplePos x="0" y="0"/>
              <wp:positionH relativeFrom="column">
                <wp:posOffset>3873500</wp:posOffset>
              </wp:positionH>
              <wp:positionV relativeFrom="paragraph">
                <wp:posOffset>116840</wp:posOffset>
              </wp:positionV>
              <wp:extent cx="2794000" cy="604520"/>
              <wp:effectExtent l="0" t="2540" r="0" b="2540"/>
              <wp:wrapNone/>
              <wp:docPr id="19490673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4009F" w14:textId="77777777" w:rsidR="00202BAA" w:rsidRDefault="00202BAA" w:rsidP="00202BAA">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C8F36" id="_x0000_t202" coordsize="21600,21600" o:spt="202" path="m,l,21600r21600,l21600,xe">
              <v:stroke joinstyle="miter"/>
              <v:path gradientshapeok="t" o:connecttype="rect"/>
            </v:shapetype>
            <v:shape id="Text Box 1" o:spid="_x0000_s1026" type="#_x0000_t202" style="position:absolute;margin-left:305pt;margin-top:9.2pt;width:220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" stroked="f">
              <v:textbox>
                <w:txbxContent>
                  <w:p w14:paraId="6094009F" w14:textId="77777777" w:rsidR="00202BAA" w:rsidRDefault="00202BAA" w:rsidP="00202BAA">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v:textbox>
            </v:shape>
          </w:pict>
        </mc:Fallback>
      </mc:AlternateContent>
    </w:r>
  </w:p>
  <w:p w14:paraId="188DE776" w14:textId="77777777" w:rsidR="00202BAA" w:rsidRDefault="00202BAA" w:rsidP="00202BAA">
    <w:pPr>
      <w:pStyle w:val="Header"/>
      <w:tabs>
        <w:tab w:val="clear" w:pos="4320"/>
        <w:tab w:val="clear" w:pos="8640"/>
        <w:tab w:val="left" w:pos="1876"/>
      </w:tabs>
    </w:pPr>
    <w:r>
      <w:rPr>
        <w:noProof/>
        <w:sz w:val="20"/>
      </w:rPr>
      <mc:AlternateContent>
        <mc:Choice Requires="wps">
          <w:drawing>
            <wp:anchor distT="0" distB="0" distL="114300" distR="114300" simplePos="0" relativeHeight="251662336" behindDoc="0" locked="0" layoutInCell="1" allowOverlap="1" wp14:anchorId="4EBE45F9" wp14:editId="748F31DA">
              <wp:simplePos x="0" y="0"/>
              <wp:positionH relativeFrom="column">
                <wp:posOffset>0</wp:posOffset>
              </wp:positionH>
              <wp:positionV relativeFrom="paragraph">
                <wp:posOffset>472814</wp:posOffset>
              </wp:positionV>
              <wp:extent cx="6413500" cy="0"/>
              <wp:effectExtent l="0" t="0" r="0" b="0"/>
              <wp:wrapNone/>
              <wp:docPr id="72775457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1D005"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tab/>
    </w:r>
  </w:p>
  <w:p w14:paraId="70BA7207" w14:textId="77777777" w:rsidR="00202BAA" w:rsidRDefault="00202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1DD9" w14:textId="1C5C1097" w:rsidR="006057FA" w:rsidRDefault="00F91502">
    <w:pPr>
      <w:pStyle w:val="Header"/>
    </w:pPr>
    <w:r>
      <w:rPr>
        <w:noProof/>
      </w:rPr>
      <w:drawing>
        <wp:anchor distT="0" distB="0" distL="114300" distR="114300" simplePos="0" relativeHeight="251659264" behindDoc="1" locked="0" layoutInCell="1" allowOverlap="1" wp14:anchorId="19199A6B" wp14:editId="12F6CBCC">
          <wp:simplePos x="0" y="0"/>
          <wp:positionH relativeFrom="column">
            <wp:posOffset>0</wp:posOffset>
          </wp:positionH>
          <wp:positionV relativeFrom="paragraph">
            <wp:posOffset>116579</wp:posOffset>
          </wp:positionV>
          <wp:extent cx="1593215" cy="41529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sidR="004B4255">
      <w:rPr>
        <w:noProof/>
        <w:sz w:val="20"/>
      </w:rPr>
      <mc:AlternateContent>
        <mc:Choice Requires="wps">
          <w:drawing>
            <wp:anchor distT="0" distB="0" distL="114300" distR="114300" simplePos="0" relativeHeight="251656192" behindDoc="0" locked="0" layoutInCell="1" allowOverlap="1" wp14:anchorId="45160CBE" wp14:editId="12F5253C">
              <wp:simplePos x="0" y="0"/>
              <wp:positionH relativeFrom="column">
                <wp:posOffset>3873500</wp:posOffset>
              </wp:positionH>
              <wp:positionV relativeFrom="paragraph">
                <wp:posOffset>116840</wp:posOffset>
              </wp:positionV>
              <wp:extent cx="2794000" cy="604520"/>
              <wp:effectExtent l="0" t="254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60CBE" id="_x0000_t202" coordsize="21600,21600" o:spt="202" path="m,l,21600r21600,l21600,xe">
              <v:stroke joinstyle="miter"/>
              <v:path gradientshapeok="t" o:connecttype="rect"/>
            </v:shapetype>
            <v:shape id="_x0000_s1027" type="#_x0000_t202" style="position:absolute;margin-left:305pt;margin-top:9.2pt;width:220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" stroked="f">
              <v:textbo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v:textbox>
            </v:shape>
          </w:pict>
        </mc:Fallback>
      </mc:AlternateContent>
    </w:r>
  </w:p>
  <w:p w14:paraId="70DAA670" w14:textId="78F14A15" w:rsidR="006057FA" w:rsidRDefault="004B4255" w:rsidP="00326D85">
    <w:pPr>
      <w:pStyle w:val="Header"/>
      <w:tabs>
        <w:tab w:val="clear" w:pos="4320"/>
        <w:tab w:val="clear" w:pos="8640"/>
        <w:tab w:val="left" w:pos="1876"/>
      </w:tabs>
    </w:pPr>
    <w:r>
      <w:rPr>
        <w:noProof/>
        <w:sz w:val="20"/>
      </w:rPr>
      <mc:AlternateContent>
        <mc:Choice Requires="wps">
          <w:drawing>
            <wp:anchor distT="0" distB="0" distL="114300" distR="114300" simplePos="0" relativeHeight="251658240" behindDoc="0" locked="0" layoutInCell="1" allowOverlap="1" wp14:anchorId="45160CC1" wp14:editId="0B5786BE">
              <wp:simplePos x="0" y="0"/>
              <wp:positionH relativeFrom="column">
                <wp:posOffset>0</wp:posOffset>
              </wp:positionH>
              <wp:positionV relativeFrom="paragraph">
                <wp:posOffset>472814</wp:posOffset>
              </wp:positionV>
              <wp:extent cx="64135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E3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rsidR="00326D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CEF"/>
    <w:multiLevelType w:val="hybridMultilevel"/>
    <w:tmpl w:val="EFB4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84499"/>
    <w:multiLevelType w:val="hybridMultilevel"/>
    <w:tmpl w:val="33B8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AF0650"/>
    <w:multiLevelType w:val="hybridMultilevel"/>
    <w:tmpl w:val="9852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B6584"/>
    <w:multiLevelType w:val="hybridMultilevel"/>
    <w:tmpl w:val="6C6E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B730B"/>
    <w:multiLevelType w:val="hybridMultilevel"/>
    <w:tmpl w:val="68E2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262D6"/>
    <w:multiLevelType w:val="hybridMultilevel"/>
    <w:tmpl w:val="D28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5055E"/>
    <w:multiLevelType w:val="hybridMultilevel"/>
    <w:tmpl w:val="3D90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353446">
    <w:abstractNumId w:val="4"/>
  </w:num>
  <w:num w:numId="2" w16cid:durableId="1266427274">
    <w:abstractNumId w:val="2"/>
  </w:num>
  <w:num w:numId="3" w16cid:durableId="146478003">
    <w:abstractNumId w:val="6"/>
  </w:num>
  <w:num w:numId="4" w16cid:durableId="1770930948">
    <w:abstractNumId w:val="0"/>
  </w:num>
  <w:num w:numId="5" w16cid:durableId="303700960">
    <w:abstractNumId w:val="3"/>
  </w:num>
  <w:num w:numId="6" w16cid:durableId="537663636">
    <w:abstractNumId w:val="5"/>
  </w:num>
  <w:num w:numId="7" w16cid:durableId="36525819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F8"/>
    <w:rsid w:val="000019BF"/>
    <w:rsid w:val="00002B64"/>
    <w:rsid w:val="00011303"/>
    <w:rsid w:val="00022786"/>
    <w:rsid w:val="00037A5F"/>
    <w:rsid w:val="00043B49"/>
    <w:rsid w:val="00045E05"/>
    <w:rsid w:val="000707DE"/>
    <w:rsid w:val="0008063C"/>
    <w:rsid w:val="00083C6A"/>
    <w:rsid w:val="000A1DD1"/>
    <w:rsid w:val="000A3480"/>
    <w:rsid w:val="000A587A"/>
    <w:rsid w:val="000B10B9"/>
    <w:rsid w:val="000B341F"/>
    <w:rsid w:val="000B5296"/>
    <w:rsid w:val="000B74D2"/>
    <w:rsid w:val="000D77D2"/>
    <w:rsid w:val="000F20B0"/>
    <w:rsid w:val="001022EA"/>
    <w:rsid w:val="00107802"/>
    <w:rsid w:val="0012064F"/>
    <w:rsid w:val="00130ACD"/>
    <w:rsid w:val="001376BF"/>
    <w:rsid w:val="001442CF"/>
    <w:rsid w:val="00151F53"/>
    <w:rsid w:val="001533B4"/>
    <w:rsid w:val="001709D7"/>
    <w:rsid w:val="00192436"/>
    <w:rsid w:val="00197B1D"/>
    <w:rsid w:val="001B7D83"/>
    <w:rsid w:val="001C4CBA"/>
    <w:rsid w:val="001F2CB4"/>
    <w:rsid w:val="001F6B96"/>
    <w:rsid w:val="00202BAA"/>
    <w:rsid w:val="00203A8C"/>
    <w:rsid w:val="0021655F"/>
    <w:rsid w:val="00222594"/>
    <w:rsid w:val="00223DC4"/>
    <w:rsid w:val="00230EDA"/>
    <w:rsid w:val="0023472B"/>
    <w:rsid w:val="00273339"/>
    <w:rsid w:val="00292928"/>
    <w:rsid w:val="0029650F"/>
    <w:rsid w:val="002A66DE"/>
    <w:rsid w:val="002A6880"/>
    <w:rsid w:val="002B47AD"/>
    <w:rsid w:val="002B6305"/>
    <w:rsid w:val="002C56E7"/>
    <w:rsid w:val="002F70F8"/>
    <w:rsid w:val="00300C83"/>
    <w:rsid w:val="00312E91"/>
    <w:rsid w:val="00321D64"/>
    <w:rsid w:val="00326D85"/>
    <w:rsid w:val="003417E7"/>
    <w:rsid w:val="00350050"/>
    <w:rsid w:val="00373437"/>
    <w:rsid w:val="003A54FF"/>
    <w:rsid w:val="003C0780"/>
    <w:rsid w:val="003E4F9F"/>
    <w:rsid w:val="003F0A6F"/>
    <w:rsid w:val="003F63AD"/>
    <w:rsid w:val="004017E6"/>
    <w:rsid w:val="00406133"/>
    <w:rsid w:val="0041484D"/>
    <w:rsid w:val="004225EF"/>
    <w:rsid w:val="00430A1D"/>
    <w:rsid w:val="00436B5B"/>
    <w:rsid w:val="00461DE3"/>
    <w:rsid w:val="0046428D"/>
    <w:rsid w:val="004818B9"/>
    <w:rsid w:val="004929CA"/>
    <w:rsid w:val="00494EE3"/>
    <w:rsid w:val="004A21ED"/>
    <w:rsid w:val="004B2E4B"/>
    <w:rsid w:val="004B4255"/>
    <w:rsid w:val="004E6ECA"/>
    <w:rsid w:val="004F274F"/>
    <w:rsid w:val="004F5D29"/>
    <w:rsid w:val="00503254"/>
    <w:rsid w:val="005064CB"/>
    <w:rsid w:val="005245F0"/>
    <w:rsid w:val="005269F0"/>
    <w:rsid w:val="00530170"/>
    <w:rsid w:val="005633D0"/>
    <w:rsid w:val="00565E98"/>
    <w:rsid w:val="00582D29"/>
    <w:rsid w:val="005966A3"/>
    <w:rsid w:val="005A0528"/>
    <w:rsid w:val="005A55CB"/>
    <w:rsid w:val="005B7E84"/>
    <w:rsid w:val="005C5EAD"/>
    <w:rsid w:val="005D1CEF"/>
    <w:rsid w:val="005D6261"/>
    <w:rsid w:val="005E11F5"/>
    <w:rsid w:val="005E58F8"/>
    <w:rsid w:val="0060252C"/>
    <w:rsid w:val="006057FA"/>
    <w:rsid w:val="00612437"/>
    <w:rsid w:val="00614760"/>
    <w:rsid w:val="00617E05"/>
    <w:rsid w:val="00644FAD"/>
    <w:rsid w:val="006450BF"/>
    <w:rsid w:val="00653FBE"/>
    <w:rsid w:val="00661C03"/>
    <w:rsid w:val="00666F27"/>
    <w:rsid w:val="00672FEC"/>
    <w:rsid w:val="00687BB2"/>
    <w:rsid w:val="00695881"/>
    <w:rsid w:val="006B27F0"/>
    <w:rsid w:val="006C6CC1"/>
    <w:rsid w:val="006E09A9"/>
    <w:rsid w:val="00725802"/>
    <w:rsid w:val="0073143D"/>
    <w:rsid w:val="00756188"/>
    <w:rsid w:val="007564EE"/>
    <w:rsid w:val="00756EF6"/>
    <w:rsid w:val="0076029B"/>
    <w:rsid w:val="00763DA7"/>
    <w:rsid w:val="0078767F"/>
    <w:rsid w:val="00787A83"/>
    <w:rsid w:val="007B16C9"/>
    <w:rsid w:val="007C1405"/>
    <w:rsid w:val="007C3AEB"/>
    <w:rsid w:val="007F1504"/>
    <w:rsid w:val="007F6C52"/>
    <w:rsid w:val="008109D9"/>
    <w:rsid w:val="00813128"/>
    <w:rsid w:val="00827548"/>
    <w:rsid w:val="00847C8F"/>
    <w:rsid w:val="008604C8"/>
    <w:rsid w:val="00870967"/>
    <w:rsid w:val="0088442C"/>
    <w:rsid w:val="00887126"/>
    <w:rsid w:val="00890C79"/>
    <w:rsid w:val="008D45B4"/>
    <w:rsid w:val="008E24ED"/>
    <w:rsid w:val="008F3E74"/>
    <w:rsid w:val="00917706"/>
    <w:rsid w:val="009344CA"/>
    <w:rsid w:val="00947592"/>
    <w:rsid w:val="00956FF0"/>
    <w:rsid w:val="009612C2"/>
    <w:rsid w:val="00973692"/>
    <w:rsid w:val="009A1852"/>
    <w:rsid w:val="009D18DD"/>
    <w:rsid w:val="009E12DB"/>
    <w:rsid w:val="009E5323"/>
    <w:rsid w:val="00A070D3"/>
    <w:rsid w:val="00A14ACF"/>
    <w:rsid w:val="00A22CBB"/>
    <w:rsid w:val="00A3279D"/>
    <w:rsid w:val="00A528AC"/>
    <w:rsid w:val="00A55E15"/>
    <w:rsid w:val="00A71E74"/>
    <w:rsid w:val="00A77324"/>
    <w:rsid w:val="00A86549"/>
    <w:rsid w:val="00A9631F"/>
    <w:rsid w:val="00AA0137"/>
    <w:rsid w:val="00AB2242"/>
    <w:rsid w:val="00AE259A"/>
    <w:rsid w:val="00AF39C1"/>
    <w:rsid w:val="00AF4813"/>
    <w:rsid w:val="00AF50CB"/>
    <w:rsid w:val="00B21BF2"/>
    <w:rsid w:val="00B34D93"/>
    <w:rsid w:val="00B51335"/>
    <w:rsid w:val="00B60D5A"/>
    <w:rsid w:val="00B807EB"/>
    <w:rsid w:val="00B84ABB"/>
    <w:rsid w:val="00BA544C"/>
    <w:rsid w:val="00BA6E8A"/>
    <w:rsid w:val="00BD079E"/>
    <w:rsid w:val="00C06636"/>
    <w:rsid w:val="00C2464B"/>
    <w:rsid w:val="00C3341A"/>
    <w:rsid w:val="00C42374"/>
    <w:rsid w:val="00C50194"/>
    <w:rsid w:val="00C56B59"/>
    <w:rsid w:val="00C630BC"/>
    <w:rsid w:val="00C70728"/>
    <w:rsid w:val="00C7133C"/>
    <w:rsid w:val="00C944AC"/>
    <w:rsid w:val="00CA3EF1"/>
    <w:rsid w:val="00CD10C1"/>
    <w:rsid w:val="00CD3206"/>
    <w:rsid w:val="00CD608D"/>
    <w:rsid w:val="00D121F6"/>
    <w:rsid w:val="00D12F11"/>
    <w:rsid w:val="00D343C5"/>
    <w:rsid w:val="00D3562E"/>
    <w:rsid w:val="00D45E26"/>
    <w:rsid w:val="00D45EC4"/>
    <w:rsid w:val="00D564FF"/>
    <w:rsid w:val="00D9646E"/>
    <w:rsid w:val="00DA6DB7"/>
    <w:rsid w:val="00DC5AB1"/>
    <w:rsid w:val="00DD20C8"/>
    <w:rsid w:val="00DF7031"/>
    <w:rsid w:val="00DF723B"/>
    <w:rsid w:val="00E01745"/>
    <w:rsid w:val="00E07D19"/>
    <w:rsid w:val="00E116B7"/>
    <w:rsid w:val="00E15FF0"/>
    <w:rsid w:val="00E24187"/>
    <w:rsid w:val="00E259C8"/>
    <w:rsid w:val="00E30DDB"/>
    <w:rsid w:val="00E5185F"/>
    <w:rsid w:val="00E67E34"/>
    <w:rsid w:val="00E87AF5"/>
    <w:rsid w:val="00EB5E3D"/>
    <w:rsid w:val="00EE4346"/>
    <w:rsid w:val="00EF62F1"/>
    <w:rsid w:val="00EF7A4E"/>
    <w:rsid w:val="00EF7C5F"/>
    <w:rsid w:val="00F04F02"/>
    <w:rsid w:val="00F13A7B"/>
    <w:rsid w:val="00F22172"/>
    <w:rsid w:val="00F318F9"/>
    <w:rsid w:val="00F443DB"/>
    <w:rsid w:val="00F50FA8"/>
    <w:rsid w:val="00F60628"/>
    <w:rsid w:val="00F6479C"/>
    <w:rsid w:val="00F71431"/>
    <w:rsid w:val="00F75C4E"/>
    <w:rsid w:val="00F8659C"/>
    <w:rsid w:val="00F91502"/>
    <w:rsid w:val="00F964FA"/>
    <w:rsid w:val="00FC037F"/>
    <w:rsid w:val="00FC5B70"/>
    <w:rsid w:val="00FD7FB1"/>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A0AAD"/>
  <w15:docId w15:val="{C83BC92E-7816-4008-826E-EE525ADD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54"/>
    <w:rPr>
      <w:sz w:val="24"/>
      <w:szCs w:val="24"/>
    </w:rPr>
  </w:style>
  <w:style w:type="paragraph" w:styleId="Heading1">
    <w:name w:val="heading 1"/>
    <w:basedOn w:val="Normal"/>
    <w:next w:val="Normal"/>
    <w:link w:val="Heading1Char"/>
    <w:qFormat/>
    <w:rsid w:val="00695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03A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F04F0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6BF"/>
    <w:pPr>
      <w:framePr w:w="7920" w:h="1980" w:hRule="exact" w:hSpace="180" w:wrap="auto" w:hAnchor="page" w:xAlign="center" w:yAlign="bottom"/>
      <w:ind w:left="2880"/>
    </w:pPr>
    <w:rPr>
      <w:rFonts w:ascii="Boulevard" w:hAnsi="Boulevard" w:cs="Arial"/>
      <w:b/>
      <w:i/>
      <w:sz w:val="36"/>
    </w:rPr>
  </w:style>
  <w:style w:type="paragraph" w:styleId="Header">
    <w:name w:val="header"/>
    <w:basedOn w:val="Normal"/>
    <w:locked/>
    <w:rsid w:val="001376BF"/>
    <w:pPr>
      <w:tabs>
        <w:tab w:val="center" w:pos="4320"/>
        <w:tab w:val="right" w:pos="8640"/>
      </w:tabs>
    </w:pPr>
  </w:style>
  <w:style w:type="paragraph" w:styleId="Footer">
    <w:name w:val="footer"/>
    <w:basedOn w:val="Normal"/>
    <w:locked/>
    <w:rsid w:val="001376BF"/>
    <w:pPr>
      <w:tabs>
        <w:tab w:val="center" w:pos="4320"/>
        <w:tab w:val="right" w:pos="8640"/>
      </w:tabs>
    </w:pPr>
  </w:style>
  <w:style w:type="paragraph" w:customStyle="1" w:styleId="Style1">
    <w:name w:val="Style 1"/>
    <w:basedOn w:val="Normal"/>
    <w:rsid w:val="00695881"/>
    <w:pPr>
      <w:widowControl w:val="0"/>
      <w:tabs>
        <w:tab w:val="left" w:pos="5292"/>
      </w:tabs>
    </w:pPr>
    <w:rPr>
      <w:noProof/>
      <w:color w:val="000000"/>
      <w:sz w:val="20"/>
      <w:szCs w:val="20"/>
    </w:rPr>
  </w:style>
  <w:style w:type="character" w:styleId="Hyperlink">
    <w:name w:val="Hyperlink"/>
    <w:basedOn w:val="DefaultParagraphFont"/>
    <w:rsid w:val="00695881"/>
    <w:rPr>
      <w:color w:val="0000FF"/>
      <w:u w:val="single"/>
    </w:rPr>
  </w:style>
  <w:style w:type="paragraph" w:styleId="BalloonText">
    <w:name w:val="Balloon Text"/>
    <w:basedOn w:val="Normal"/>
    <w:link w:val="BalloonTextChar"/>
    <w:rsid w:val="00223DC4"/>
    <w:rPr>
      <w:rFonts w:ascii="Tahoma" w:hAnsi="Tahoma" w:cs="Tahoma"/>
      <w:sz w:val="16"/>
      <w:szCs w:val="16"/>
    </w:rPr>
  </w:style>
  <w:style w:type="character" w:customStyle="1" w:styleId="BalloonTextChar">
    <w:name w:val="Balloon Text Char"/>
    <w:basedOn w:val="DefaultParagraphFont"/>
    <w:link w:val="BalloonText"/>
    <w:rsid w:val="00223DC4"/>
    <w:rPr>
      <w:rFonts w:ascii="Tahoma" w:hAnsi="Tahoma" w:cs="Tahoma"/>
      <w:sz w:val="16"/>
      <w:szCs w:val="16"/>
    </w:rPr>
  </w:style>
  <w:style w:type="character" w:styleId="PlaceholderText">
    <w:name w:val="Placeholder Text"/>
    <w:basedOn w:val="DefaultParagraphFont"/>
    <w:uiPriority w:val="99"/>
    <w:semiHidden/>
    <w:rsid w:val="00666F27"/>
    <w:rPr>
      <w:color w:val="808080"/>
    </w:rPr>
  </w:style>
  <w:style w:type="paragraph" w:styleId="ListParagraph">
    <w:name w:val="List Paragraph"/>
    <w:basedOn w:val="Normal"/>
    <w:uiPriority w:val="34"/>
    <w:qFormat/>
    <w:rsid w:val="003A54FF"/>
    <w:pPr>
      <w:ind w:left="720"/>
      <w:contextualSpacing/>
    </w:pPr>
  </w:style>
  <w:style w:type="character" w:customStyle="1" w:styleId="Heading2Char">
    <w:name w:val="Heading 2 Char"/>
    <w:basedOn w:val="DefaultParagraphFont"/>
    <w:link w:val="Heading2"/>
    <w:semiHidden/>
    <w:rsid w:val="00203A8C"/>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203A8C"/>
    <w:pPr>
      <w:jc w:val="center"/>
    </w:pPr>
    <w:rPr>
      <w:rFonts w:ascii="Arial" w:hAnsi="Arial" w:cs="Arial"/>
      <w:b/>
      <w:bCs/>
      <w:sz w:val="32"/>
      <w:u w:val="single"/>
    </w:rPr>
  </w:style>
  <w:style w:type="character" w:customStyle="1" w:styleId="TitleChar">
    <w:name w:val="Title Char"/>
    <w:basedOn w:val="DefaultParagraphFont"/>
    <w:link w:val="Title"/>
    <w:rsid w:val="00203A8C"/>
    <w:rPr>
      <w:rFonts w:ascii="Arial" w:hAnsi="Arial" w:cs="Arial"/>
      <w:b/>
      <w:bCs/>
      <w:sz w:val="32"/>
      <w:szCs w:val="24"/>
      <w:u w:val="single"/>
    </w:rPr>
  </w:style>
  <w:style w:type="paragraph" w:styleId="BodyText">
    <w:name w:val="Body Text"/>
    <w:basedOn w:val="Normal"/>
    <w:link w:val="BodyTextChar"/>
    <w:semiHidden/>
    <w:rsid w:val="005064CB"/>
    <w:rPr>
      <w:szCs w:val="20"/>
    </w:rPr>
  </w:style>
  <w:style w:type="character" w:customStyle="1" w:styleId="BodyTextChar">
    <w:name w:val="Body Text Char"/>
    <w:basedOn w:val="DefaultParagraphFont"/>
    <w:link w:val="BodyText"/>
    <w:semiHidden/>
    <w:rsid w:val="005064CB"/>
    <w:rPr>
      <w:sz w:val="24"/>
    </w:rPr>
  </w:style>
  <w:style w:type="character" w:customStyle="1" w:styleId="Heading3Char">
    <w:name w:val="Heading 3 Char"/>
    <w:basedOn w:val="DefaultParagraphFont"/>
    <w:link w:val="Heading3"/>
    <w:semiHidden/>
    <w:rsid w:val="00F04F02"/>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202BAA"/>
    <w:rPr>
      <w:rFonts w:ascii="Arial" w:hAnsi="Arial" w:cs="Arial"/>
      <w:b/>
      <w:bCs/>
      <w:kern w:val="32"/>
      <w:sz w:val="32"/>
      <w:szCs w:val="32"/>
    </w:rPr>
  </w:style>
  <w:style w:type="paragraph" w:styleId="Subtitle">
    <w:name w:val="Subtitle"/>
    <w:basedOn w:val="Normal"/>
    <w:link w:val="SubtitleChar"/>
    <w:qFormat/>
    <w:rsid w:val="00202BAA"/>
    <w:pPr>
      <w:spacing w:after="60"/>
      <w:jc w:val="center"/>
      <w:outlineLvl w:val="1"/>
    </w:pPr>
    <w:rPr>
      <w:rFonts w:ascii="Arial" w:hAnsi="Arial" w:cs="Arial"/>
    </w:rPr>
  </w:style>
  <w:style w:type="character" w:customStyle="1" w:styleId="SubtitleChar">
    <w:name w:val="Subtitle Char"/>
    <w:basedOn w:val="DefaultParagraphFont"/>
    <w:link w:val="Subtitle"/>
    <w:rsid w:val="00202BAA"/>
    <w:rPr>
      <w:rFonts w:ascii="Arial" w:hAnsi="Arial" w:cs="Arial"/>
      <w:sz w:val="24"/>
      <w:szCs w:val="24"/>
    </w:rPr>
  </w:style>
  <w:style w:type="paragraph" w:styleId="Date">
    <w:name w:val="Date"/>
    <w:basedOn w:val="Normal"/>
    <w:next w:val="Normal"/>
    <w:link w:val="DateChar"/>
    <w:unhideWhenUsed/>
    <w:rsid w:val="00202BAA"/>
  </w:style>
  <w:style w:type="character" w:customStyle="1" w:styleId="DateChar">
    <w:name w:val="Date Char"/>
    <w:basedOn w:val="DefaultParagraphFont"/>
    <w:link w:val="Date"/>
    <w:rsid w:val="00202BAA"/>
    <w:rPr>
      <w:sz w:val="24"/>
      <w:szCs w:val="24"/>
    </w:rPr>
  </w:style>
  <w:style w:type="character" w:customStyle="1" w:styleId="Spec2Car">
    <w:name w:val="Spec2 Car"/>
    <w:link w:val="Spec2"/>
    <w:locked/>
    <w:rsid w:val="00612437"/>
    <w:rPr>
      <w:rFonts w:ascii="Arial" w:hAnsi="Arial" w:cs="Arial"/>
      <w:sz w:val="16"/>
      <w:szCs w:val="16"/>
      <w:lang w:eastAsia="fr-FR"/>
    </w:rPr>
  </w:style>
  <w:style w:type="paragraph" w:customStyle="1" w:styleId="Spec2">
    <w:name w:val="Spec2"/>
    <w:basedOn w:val="Normal"/>
    <w:link w:val="Spec2Car"/>
    <w:rsid w:val="00612437"/>
    <w:pPr>
      <w:tabs>
        <w:tab w:val="left" w:pos="1197"/>
      </w:tabs>
      <w:spacing w:before="60"/>
      <w:ind w:left="1197" w:hanging="448"/>
      <w:jc w:val="both"/>
    </w:pPr>
    <w:rPr>
      <w:rFonts w:ascii="Arial" w:hAnsi="Arial" w:cs="Arial"/>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5665">
      <w:bodyDiv w:val="1"/>
      <w:marLeft w:val="0"/>
      <w:marRight w:val="0"/>
      <w:marTop w:val="0"/>
      <w:marBottom w:val="0"/>
      <w:divBdr>
        <w:top w:val="none" w:sz="0" w:space="0" w:color="auto"/>
        <w:left w:val="none" w:sz="0" w:space="0" w:color="auto"/>
        <w:bottom w:val="none" w:sz="0" w:space="0" w:color="auto"/>
        <w:right w:val="none" w:sz="0" w:space="0" w:color="auto"/>
      </w:divBdr>
    </w:div>
    <w:div w:id="64843527">
      <w:bodyDiv w:val="1"/>
      <w:marLeft w:val="0"/>
      <w:marRight w:val="0"/>
      <w:marTop w:val="0"/>
      <w:marBottom w:val="0"/>
      <w:divBdr>
        <w:top w:val="none" w:sz="0" w:space="0" w:color="auto"/>
        <w:left w:val="none" w:sz="0" w:space="0" w:color="auto"/>
        <w:bottom w:val="none" w:sz="0" w:space="0" w:color="auto"/>
        <w:right w:val="none" w:sz="0" w:space="0" w:color="auto"/>
      </w:divBdr>
    </w:div>
    <w:div w:id="70739940">
      <w:bodyDiv w:val="1"/>
      <w:marLeft w:val="0"/>
      <w:marRight w:val="0"/>
      <w:marTop w:val="0"/>
      <w:marBottom w:val="0"/>
      <w:divBdr>
        <w:top w:val="none" w:sz="0" w:space="0" w:color="auto"/>
        <w:left w:val="none" w:sz="0" w:space="0" w:color="auto"/>
        <w:bottom w:val="none" w:sz="0" w:space="0" w:color="auto"/>
        <w:right w:val="none" w:sz="0" w:space="0" w:color="auto"/>
      </w:divBdr>
    </w:div>
    <w:div w:id="105317625">
      <w:bodyDiv w:val="1"/>
      <w:marLeft w:val="0"/>
      <w:marRight w:val="0"/>
      <w:marTop w:val="0"/>
      <w:marBottom w:val="0"/>
      <w:divBdr>
        <w:top w:val="none" w:sz="0" w:space="0" w:color="auto"/>
        <w:left w:val="none" w:sz="0" w:space="0" w:color="auto"/>
        <w:bottom w:val="none" w:sz="0" w:space="0" w:color="auto"/>
        <w:right w:val="none" w:sz="0" w:space="0" w:color="auto"/>
      </w:divBdr>
    </w:div>
    <w:div w:id="475878039">
      <w:bodyDiv w:val="1"/>
      <w:marLeft w:val="0"/>
      <w:marRight w:val="0"/>
      <w:marTop w:val="0"/>
      <w:marBottom w:val="0"/>
      <w:divBdr>
        <w:top w:val="none" w:sz="0" w:space="0" w:color="auto"/>
        <w:left w:val="none" w:sz="0" w:space="0" w:color="auto"/>
        <w:bottom w:val="none" w:sz="0" w:space="0" w:color="auto"/>
        <w:right w:val="none" w:sz="0" w:space="0" w:color="auto"/>
      </w:divBdr>
    </w:div>
    <w:div w:id="501707058">
      <w:bodyDiv w:val="1"/>
      <w:marLeft w:val="0"/>
      <w:marRight w:val="0"/>
      <w:marTop w:val="0"/>
      <w:marBottom w:val="0"/>
      <w:divBdr>
        <w:top w:val="none" w:sz="0" w:space="0" w:color="auto"/>
        <w:left w:val="none" w:sz="0" w:space="0" w:color="auto"/>
        <w:bottom w:val="none" w:sz="0" w:space="0" w:color="auto"/>
        <w:right w:val="none" w:sz="0" w:space="0" w:color="auto"/>
      </w:divBdr>
    </w:div>
    <w:div w:id="518854912">
      <w:bodyDiv w:val="1"/>
      <w:marLeft w:val="0"/>
      <w:marRight w:val="0"/>
      <w:marTop w:val="0"/>
      <w:marBottom w:val="0"/>
      <w:divBdr>
        <w:top w:val="none" w:sz="0" w:space="0" w:color="auto"/>
        <w:left w:val="none" w:sz="0" w:space="0" w:color="auto"/>
        <w:bottom w:val="none" w:sz="0" w:space="0" w:color="auto"/>
        <w:right w:val="none" w:sz="0" w:space="0" w:color="auto"/>
      </w:divBdr>
    </w:div>
    <w:div w:id="524372355">
      <w:bodyDiv w:val="1"/>
      <w:marLeft w:val="0"/>
      <w:marRight w:val="0"/>
      <w:marTop w:val="0"/>
      <w:marBottom w:val="0"/>
      <w:divBdr>
        <w:top w:val="none" w:sz="0" w:space="0" w:color="auto"/>
        <w:left w:val="none" w:sz="0" w:space="0" w:color="auto"/>
        <w:bottom w:val="none" w:sz="0" w:space="0" w:color="auto"/>
        <w:right w:val="none" w:sz="0" w:space="0" w:color="auto"/>
      </w:divBdr>
    </w:div>
    <w:div w:id="566572793">
      <w:bodyDiv w:val="1"/>
      <w:marLeft w:val="0"/>
      <w:marRight w:val="0"/>
      <w:marTop w:val="0"/>
      <w:marBottom w:val="0"/>
      <w:divBdr>
        <w:top w:val="none" w:sz="0" w:space="0" w:color="auto"/>
        <w:left w:val="none" w:sz="0" w:space="0" w:color="auto"/>
        <w:bottom w:val="none" w:sz="0" w:space="0" w:color="auto"/>
        <w:right w:val="none" w:sz="0" w:space="0" w:color="auto"/>
      </w:divBdr>
    </w:div>
    <w:div w:id="573971637">
      <w:bodyDiv w:val="1"/>
      <w:marLeft w:val="0"/>
      <w:marRight w:val="0"/>
      <w:marTop w:val="0"/>
      <w:marBottom w:val="0"/>
      <w:divBdr>
        <w:top w:val="none" w:sz="0" w:space="0" w:color="auto"/>
        <w:left w:val="none" w:sz="0" w:space="0" w:color="auto"/>
        <w:bottom w:val="none" w:sz="0" w:space="0" w:color="auto"/>
        <w:right w:val="none" w:sz="0" w:space="0" w:color="auto"/>
      </w:divBdr>
    </w:div>
    <w:div w:id="576591602">
      <w:bodyDiv w:val="1"/>
      <w:marLeft w:val="0"/>
      <w:marRight w:val="0"/>
      <w:marTop w:val="0"/>
      <w:marBottom w:val="0"/>
      <w:divBdr>
        <w:top w:val="none" w:sz="0" w:space="0" w:color="auto"/>
        <w:left w:val="none" w:sz="0" w:space="0" w:color="auto"/>
        <w:bottom w:val="none" w:sz="0" w:space="0" w:color="auto"/>
        <w:right w:val="none" w:sz="0" w:space="0" w:color="auto"/>
      </w:divBdr>
    </w:div>
    <w:div w:id="625309184">
      <w:bodyDiv w:val="1"/>
      <w:marLeft w:val="0"/>
      <w:marRight w:val="0"/>
      <w:marTop w:val="0"/>
      <w:marBottom w:val="0"/>
      <w:divBdr>
        <w:top w:val="none" w:sz="0" w:space="0" w:color="auto"/>
        <w:left w:val="none" w:sz="0" w:space="0" w:color="auto"/>
        <w:bottom w:val="none" w:sz="0" w:space="0" w:color="auto"/>
        <w:right w:val="none" w:sz="0" w:space="0" w:color="auto"/>
      </w:divBdr>
    </w:div>
    <w:div w:id="639725430">
      <w:bodyDiv w:val="1"/>
      <w:marLeft w:val="0"/>
      <w:marRight w:val="0"/>
      <w:marTop w:val="0"/>
      <w:marBottom w:val="0"/>
      <w:divBdr>
        <w:top w:val="none" w:sz="0" w:space="0" w:color="auto"/>
        <w:left w:val="none" w:sz="0" w:space="0" w:color="auto"/>
        <w:bottom w:val="none" w:sz="0" w:space="0" w:color="auto"/>
        <w:right w:val="none" w:sz="0" w:space="0" w:color="auto"/>
      </w:divBdr>
    </w:div>
    <w:div w:id="729380740">
      <w:bodyDiv w:val="1"/>
      <w:marLeft w:val="0"/>
      <w:marRight w:val="0"/>
      <w:marTop w:val="0"/>
      <w:marBottom w:val="0"/>
      <w:divBdr>
        <w:top w:val="none" w:sz="0" w:space="0" w:color="auto"/>
        <w:left w:val="none" w:sz="0" w:space="0" w:color="auto"/>
        <w:bottom w:val="none" w:sz="0" w:space="0" w:color="auto"/>
        <w:right w:val="none" w:sz="0" w:space="0" w:color="auto"/>
      </w:divBdr>
    </w:div>
    <w:div w:id="777867120">
      <w:bodyDiv w:val="1"/>
      <w:marLeft w:val="0"/>
      <w:marRight w:val="0"/>
      <w:marTop w:val="0"/>
      <w:marBottom w:val="0"/>
      <w:divBdr>
        <w:top w:val="none" w:sz="0" w:space="0" w:color="auto"/>
        <w:left w:val="none" w:sz="0" w:space="0" w:color="auto"/>
        <w:bottom w:val="none" w:sz="0" w:space="0" w:color="auto"/>
        <w:right w:val="none" w:sz="0" w:space="0" w:color="auto"/>
      </w:divBdr>
    </w:div>
    <w:div w:id="787939959">
      <w:bodyDiv w:val="1"/>
      <w:marLeft w:val="0"/>
      <w:marRight w:val="0"/>
      <w:marTop w:val="0"/>
      <w:marBottom w:val="0"/>
      <w:divBdr>
        <w:top w:val="none" w:sz="0" w:space="0" w:color="auto"/>
        <w:left w:val="none" w:sz="0" w:space="0" w:color="auto"/>
        <w:bottom w:val="none" w:sz="0" w:space="0" w:color="auto"/>
        <w:right w:val="none" w:sz="0" w:space="0" w:color="auto"/>
      </w:divBdr>
    </w:div>
    <w:div w:id="817916310">
      <w:bodyDiv w:val="1"/>
      <w:marLeft w:val="0"/>
      <w:marRight w:val="0"/>
      <w:marTop w:val="0"/>
      <w:marBottom w:val="0"/>
      <w:divBdr>
        <w:top w:val="none" w:sz="0" w:space="0" w:color="auto"/>
        <w:left w:val="none" w:sz="0" w:space="0" w:color="auto"/>
        <w:bottom w:val="none" w:sz="0" w:space="0" w:color="auto"/>
        <w:right w:val="none" w:sz="0" w:space="0" w:color="auto"/>
      </w:divBdr>
    </w:div>
    <w:div w:id="838082483">
      <w:bodyDiv w:val="1"/>
      <w:marLeft w:val="0"/>
      <w:marRight w:val="0"/>
      <w:marTop w:val="0"/>
      <w:marBottom w:val="0"/>
      <w:divBdr>
        <w:top w:val="none" w:sz="0" w:space="0" w:color="auto"/>
        <w:left w:val="none" w:sz="0" w:space="0" w:color="auto"/>
        <w:bottom w:val="none" w:sz="0" w:space="0" w:color="auto"/>
        <w:right w:val="none" w:sz="0" w:space="0" w:color="auto"/>
      </w:divBdr>
    </w:div>
    <w:div w:id="843664469">
      <w:bodyDiv w:val="1"/>
      <w:marLeft w:val="0"/>
      <w:marRight w:val="0"/>
      <w:marTop w:val="0"/>
      <w:marBottom w:val="0"/>
      <w:divBdr>
        <w:top w:val="none" w:sz="0" w:space="0" w:color="auto"/>
        <w:left w:val="none" w:sz="0" w:space="0" w:color="auto"/>
        <w:bottom w:val="none" w:sz="0" w:space="0" w:color="auto"/>
        <w:right w:val="none" w:sz="0" w:space="0" w:color="auto"/>
      </w:divBdr>
    </w:div>
    <w:div w:id="885684011">
      <w:bodyDiv w:val="1"/>
      <w:marLeft w:val="0"/>
      <w:marRight w:val="0"/>
      <w:marTop w:val="0"/>
      <w:marBottom w:val="0"/>
      <w:divBdr>
        <w:top w:val="none" w:sz="0" w:space="0" w:color="auto"/>
        <w:left w:val="none" w:sz="0" w:space="0" w:color="auto"/>
        <w:bottom w:val="none" w:sz="0" w:space="0" w:color="auto"/>
        <w:right w:val="none" w:sz="0" w:space="0" w:color="auto"/>
      </w:divBdr>
    </w:div>
    <w:div w:id="952857839">
      <w:bodyDiv w:val="1"/>
      <w:marLeft w:val="0"/>
      <w:marRight w:val="0"/>
      <w:marTop w:val="0"/>
      <w:marBottom w:val="0"/>
      <w:divBdr>
        <w:top w:val="none" w:sz="0" w:space="0" w:color="auto"/>
        <w:left w:val="none" w:sz="0" w:space="0" w:color="auto"/>
        <w:bottom w:val="none" w:sz="0" w:space="0" w:color="auto"/>
        <w:right w:val="none" w:sz="0" w:space="0" w:color="auto"/>
      </w:divBdr>
    </w:div>
    <w:div w:id="984624134">
      <w:bodyDiv w:val="1"/>
      <w:marLeft w:val="0"/>
      <w:marRight w:val="0"/>
      <w:marTop w:val="0"/>
      <w:marBottom w:val="0"/>
      <w:divBdr>
        <w:top w:val="none" w:sz="0" w:space="0" w:color="auto"/>
        <w:left w:val="none" w:sz="0" w:space="0" w:color="auto"/>
        <w:bottom w:val="none" w:sz="0" w:space="0" w:color="auto"/>
        <w:right w:val="none" w:sz="0" w:space="0" w:color="auto"/>
      </w:divBdr>
    </w:div>
    <w:div w:id="1002200834">
      <w:bodyDiv w:val="1"/>
      <w:marLeft w:val="0"/>
      <w:marRight w:val="0"/>
      <w:marTop w:val="0"/>
      <w:marBottom w:val="0"/>
      <w:divBdr>
        <w:top w:val="none" w:sz="0" w:space="0" w:color="auto"/>
        <w:left w:val="none" w:sz="0" w:space="0" w:color="auto"/>
        <w:bottom w:val="none" w:sz="0" w:space="0" w:color="auto"/>
        <w:right w:val="none" w:sz="0" w:space="0" w:color="auto"/>
      </w:divBdr>
    </w:div>
    <w:div w:id="1004553399">
      <w:bodyDiv w:val="1"/>
      <w:marLeft w:val="0"/>
      <w:marRight w:val="0"/>
      <w:marTop w:val="0"/>
      <w:marBottom w:val="0"/>
      <w:divBdr>
        <w:top w:val="none" w:sz="0" w:space="0" w:color="auto"/>
        <w:left w:val="none" w:sz="0" w:space="0" w:color="auto"/>
        <w:bottom w:val="none" w:sz="0" w:space="0" w:color="auto"/>
        <w:right w:val="none" w:sz="0" w:space="0" w:color="auto"/>
      </w:divBdr>
    </w:div>
    <w:div w:id="1017583756">
      <w:bodyDiv w:val="1"/>
      <w:marLeft w:val="0"/>
      <w:marRight w:val="0"/>
      <w:marTop w:val="0"/>
      <w:marBottom w:val="0"/>
      <w:divBdr>
        <w:top w:val="none" w:sz="0" w:space="0" w:color="auto"/>
        <w:left w:val="none" w:sz="0" w:space="0" w:color="auto"/>
        <w:bottom w:val="none" w:sz="0" w:space="0" w:color="auto"/>
        <w:right w:val="none" w:sz="0" w:space="0" w:color="auto"/>
      </w:divBdr>
    </w:div>
    <w:div w:id="1017925504">
      <w:bodyDiv w:val="1"/>
      <w:marLeft w:val="0"/>
      <w:marRight w:val="0"/>
      <w:marTop w:val="0"/>
      <w:marBottom w:val="0"/>
      <w:divBdr>
        <w:top w:val="none" w:sz="0" w:space="0" w:color="auto"/>
        <w:left w:val="none" w:sz="0" w:space="0" w:color="auto"/>
        <w:bottom w:val="none" w:sz="0" w:space="0" w:color="auto"/>
        <w:right w:val="none" w:sz="0" w:space="0" w:color="auto"/>
      </w:divBdr>
    </w:div>
    <w:div w:id="1037896625">
      <w:bodyDiv w:val="1"/>
      <w:marLeft w:val="0"/>
      <w:marRight w:val="0"/>
      <w:marTop w:val="0"/>
      <w:marBottom w:val="0"/>
      <w:divBdr>
        <w:top w:val="none" w:sz="0" w:space="0" w:color="auto"/>
        <w:left w:val="none" w:sz="0" w:space="0" w:color="auto"/>
        <w:bottom w:val="none" w:sz="0" w:space="0" w:color="auto"/>
        <w:right w:val="none" w:sz="0" w:space="0" w:color="auto"/>
      </w:divBdr>
    </w:div>
    <w:div w:id="1042099486">
      <w:bodyDiv w:val="1"/>
      <w:marLeft w:val="0"/>
      <w:marRight w:val="0"/>
      <w:marTop w:val="0"/>
      <w:marBottom w:val="0"/>
      <w:divBdr>
        <w:top w:val="none" w:sz="0" w:space="0" w:color="auto"/>
        <w:left w:val="none" w:sz="0" w:space="0" w:color="auto"/>
        <w:bottom w:val="none" w:sz="0" w:space="0" w:color="auto"/>
        <w:right w:val="none" w:sz="0" w:space="0" w:color="auto"/>
      </w:divBdr>
    </w:div>
    <w:div w:id="1113481271">
      <w:bodyDiv w:val="1"/>
      <w:marLeft w:val="0"/>
      <w:marRight w:val="0"/>
      <w:marTop w:val="0"/>
      <w:marBottom w:val="0"/>
      <w:divBdr>
        <w:top w:val="none" w:sz="0" w:space="0" w:color="auto"/>
        <w:left w:val="none" w:sz="0" w:space="0" w:color="auto"/>
        <w:bottom w:val="none" w:sz="0" w:space="0" w:color="auto"/>
        <w:right w:val="none" w:sz="0" w:space="0" w:color="auto"/>
      </w:divBdr>
    </w:div>
    <w:div w:id="1161046451">
      <w:bodyDiv w:val="1"/>
      <w:marLeft w:val="0"/>
      <w:marRight w:val="0"/>
      <w:marTop w:val="0"/>
      <w:marBottom w:val="0"/>
      <w:divBdr>
        <w:top w:val="none" w:sz="0" w:space="0" w:color="auto"/>
        <w:left w:val="none" w:sz="0" w:space="0" w:color="auto"/>
        <w:bottom w:val="none" w:sz="0" w:space="0" w:color="auto"/>
        <w:right w:val="none" w:sz="0" w:space="0" w:color="auto"/>
      </w:divBdr>
    </w:div>
    <w:div w:id="1277132611">
      <w:bodyDiv w:val="1"/>
      <w:marLeft w:val="0"/>
      <w:marRight w:val="0"/>
      <w:marTop w:val="0"/>
      <w:marBottom w:val="0"/>
      <w:divBdr>
        <w:top w:val="none" w:sz="0" w:space="0" w:color="auto"/>
        <w:left w:val="none" w:sz="0" w:space="0" w:color="auto"/>
        <w:bottom w:val="none" w:sz="0" w:space="0" w:color="auto"/>
        <w:right w:val="none" w:sz="0" w:space="0" w:color="auto"/>
      </w:divBdr>
    </w:div>
    <w:div w:id="1360934218">
      <w:bodyDiv w:val="1"/>
      <w:marLeft w:val="0"/>
      <w:marRight w:val="0"/>
      <w:marTop w:val="0"/>
      <w:marBottom w:val="0"/>
      <w:divBdr>
        <w:top w:val="none" w:sz="0" w:space="0" w:color="auto"/>
        <w:left w:val="none" w:sz="0" w:space="0" w:color="auto"/>
        <w:bottom w:val="none" w:sz="0" w:space="0" w:color="auto"/>
        <w:right w:val="none" w:sz="0" w:space="0" w:color="auto"/>
      </w:divBdr>
    </w:div>
    <w:div w:id="1433403905">
      <w:bodyDiv w:val="1"/>
      <w:marLeft w:val="0"/>
      <w:marRight w:val="0"/>
      <w:marTop w:val="0"/>
      <w:marBottom w:val="0"/>
      <w:divBdr>
        <w:top w:val="none" w:sz="0" w:space="0" w:color="auto"/>
        <w:left w:val="none" w:sz="0" w:space="0" w:color="auto"/>
        <w:bottom w:val="none" w:sz="0" w:space="0" w:color="auto"/>
        <w:right w:val="none" w:sz="0" w:space="0" w:color="auto"/>
      </w:divBdr>
    </w:div>
    <w:div w:id="1458140475">
      <w:bodyDiv w:val="1"/>
      <w:marLeft w:val="0"/>
      <w:marRight w:val="0"/>
      <w:marTop w:val="0"/>
      <w:marBottom w:val="0"/>
      <w:divBdr>
        <w:top w:val="none" w:sz="0" w:space="0" w:color="auto"/>
        <w:left w:val="none" w:sz="0" w:space="0" w:color="auto"/>
        <w:bottom w:val="none" w:sz="0" w:space="0" w:color="auto"/>
        <w:right w:val="none" w:sz="0" w:space="0" w:color="auto"/>
      </w:divBdr>
    </w:div>
    <w:div w:id="1458446833">
      <w:bodyDiv w:val="1"/>
      <w:marLeft w:val="0"/>
      <w:marRight w:val="0"/>
      <w:marTop w:val="0"/>
      <w:marBottom w:val="0"/>
      <w:divBdr>
        <w:top w:val="none" w:sz="0" w:space="0" w:color="auto"/>
        <w:left w:val="none" w:sz="0" w:space="0" w:color="auto"/>
        <w:bottom w:val="none" w:sz="0" w:space="0" w:color="auto"/>
        <w:right w:val="none" w:sz="0" w:space="0" w:color="auto"/>
      </w:divBdr>
    </w:div>
    <w:div w:id="1567495298">
      <w:bodyDiv w:val="1"/>
      <w:marLeft w:val="0"/>
      <w:marRight w:val="0"/>
      <w:marTop w:val="0"/>
      <w:marBottom w:val="0"/>
      <w:divBdr>
        <w:top w:val="none" w:sz="0" w:space="0" w:color="auto"/>
        <w:left w:val="none" w:sz="0" w:space="0" w:color="auto"/>
        <w:bottom w:val="none" w:sz="0" w:space="0" w:color="auto"/>
        <w:right w:val="none" w:sz="0" w:space="0" w:color="auto"/>
      </w:divBdr>
    </w:div>
    <w:div w:id="1588996264">
      <w:bodyDiv w:val="1"/>
      <w:marLeft w:val="0"/>
      <w:marRight w:val="0"/>
      <w:marTop w:val="0"/>
      <w:marBottom w:val="0"/>
      <w:divBdr>
        <w:top w:val="none" w:sz="0" w:space="0" w:color="auto"/>
        <w:left w:val="none" w:sz="0" w:space="0" w:color="auto"/>
        <w:bottom w:val="none" w:sz="0" w:space="0" w:color="auto"/>
        <w:right w:val="none" w:sz="0" w:space="0" w:color="auto"/>
      </w:divBdr>
    </w:div>
    <w:div w:id="1674456008">
      <w:bodyDiv w:val="1"/>
      <w:marLeft w:val="0"/>
      <w:marRight w:val="0"/>
      <w:marTop w:val="0"/>
      <w:marBottom w:val="0"/>
      <w:divBdr>
        <w:top w:val="none" w:sz="0" w:space="0" w:color="auto"/>
        <w:left w:val="none" w:sz="0" w:space="0" w:color="auto"/>
        <w:bottom w:val="none" w:sz="0" w:space="0" w:color="auto"/>
        <w:right w:val="none" w:sz="0" w:space="0" w:color="auto"/>
      </w:divBdr>
    </w:div>
    <w:div w:id="1724523020">
      <w:bodyDiv w:val="1"/>
      <w:marLeft w:val="0"/>
      <w:marRight w:val="0"/>
      <w:marTop w:val="0"/>
      <w:marBottom w:val="0"/>
      <w:divBdr>
        <w:top w:val="none" w:sz="0" w:space="0" w:color="auto"/>
        <w:left w:val="none" w:sz="0" w:space="0" w:color="auto"/>
        <w:bottom w:val="none" w:sz="0" w:space="0" w:color="auto"/>
        <w:right w:val="none" w:sz="0" w:space="0" w:color="auto"/>
      </w:divBdr>
    </w:div>
    <w:div w:id="1831019969">
      <w:bodyDiv w:val="1"/>
      <w:marLeft w:val="0"/>
      <w:marRight w:val="0"/>
      <w:marTop w:val="0"/>
      <w:marBottom w:val="0"/>
      <w:divBdr>
        <w:top w:val="none" w:sz="0" w:space="0" w:color="auto"/>
        <w:left w:val="none" w:sz="0" w:space="0" w:color="auto"/>
        <w:bottom w:val="none" w:sz="0" w:space="0" w:color="auto"/>
        <w:right w:val="none" w:sz="0" w:space="0" w:color="auto"/>
      </w:divBdr>
    </w:div>
    <w:div w:id="1831562131">
      <w:bodyDiv w:val="1"/>
      <w:marLeft w:val="0"/>
      <w:marRight w:val="0"/>
      <w:marTop w:val="0"/>
      <w:marBottom w:val="0"/>
      <w:divBdr>
        <w:top w:val="none" w:sz="0" w:space="0" w:color="auto"/>
        <w:left w:val="none" w:sz="0" w:space="0" w:color="auto"/>
        <w:bottom w:val="none" w:sz="0" w:space="0" w:color="auto"/>
        <w:right w:val="none" w:sz="0" w:space="0" w:color="auto"/>
      </w:divBdr>
    </w:div>
    <w:div w:id="1896549504">
      <w:bodyDiv w:val="1"/>
      <w:marLeft w:val="0"/>
      <w:marRight w:val="0"/>
      <w:marTop w:val="0"/>
      <w:marBottom w:val="0"/>
      <w:divBdr>
        <w:top w:val="none" w:sz="0" w:space="0" w:color="auto"/>
        <w:left w:val="none" w:sz="0" w:space="0" w:color="auto"/>
        <w:bottom w:val="none" w:sz="0" w:space="0" w:color="auto"/>
        <w:right w:val="none" w:sz="0" w:space="0" w:color="auto"/>
      </w:divBdr>
    </w:div>
    <w:div w:id="1986003170">
      <w:bodyDiv w:val="1"/>
      <w:marLeft w:val="0"/>
      <w:marRight w:val="0"/>
      <w:marTop w:val="0"/>
      <w:marBottom w:val="0"/>
      <w:divBdr>
        <w:top w:val="none" w:sz="0" w:space="0" w:color="auto"/>
        <w:left w:val="none" w:sz="0" w:space="0" w:color="auto"/>
        <w:bottom w:val="none" w:sz="0" w:space="0" w:color="auto"/>
        <w:right w:val="none" w:sz="0" w:space="0" w:color="auto"/>
      </w:divBdr>
    </w:div>
    <w:div w:id="21171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ebber\Documents\Custom%20Office%20Templates\RASCO%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FFBD8B244A1C7408456FA4C509A3504" ma:contentTypeVersion="7" ma:contentTypeDescription="Create a new document." ma:contentTypeScope="" ma:versionID="767aa552401e76b1489c6d5a92d9580b">
  <xsd:schema xmlns:xsd="http://www.w3.org/2001/XMLSchema" xmlns:xs="http://www.w3.org/2001/XMLSchema" xmlns:p="http://schemas.microsoft.com/office/2006/metadata/properties" xmlns:ns3="6ed6cc63-8d5f-4c60-8d85-a2d67aae751a" targetNamespace="http://schemas.microsoft.com/office/2006/metadata/properties" ma:root="true" ma:fieldsID="f5f471f0e67fd0b63b213a48d68e0c74" ns3:_="">
    <xsd:import namespace="6ed6cc63-8d5f-4c60-8d85-a2d67aae75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6cc63-8d5f-4c60-8d85-a2d67aae7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28DD2-1FFC-413C-A212-2B86F798B9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580BE3-7F83-466F-A1EF-5BE95858481D}">
  <ds:schemaRefs>
    <ds:schemaRef ds:uri="http://schemas.microsoft.com/sharepoint/v3/contenttype/forms"/>
  </ds:schemaRefs>
</ds:datastoreItem>
</file>

<file path=customXml/itemProps3.xml><?xml version="1.0" encoding="utf-8"?>
<ds:datastoreItem xmlns:ds="http://schemas.openxmlformats.org/officeDocument/2006/customXml" ds:itemID="{63EF0D5C-8D12-43FC-977C-94DD2B5F57E3}">
  <ds:schemaRefs>
    <ds:schemaRef ds:uri="http://schemas.openxmlformats.org/officeDocument/2006/bibliography"/>
  </ds:schemaRefs>
</ds:datastoreItem>
</file>

<file path=customXml/itemProps4.xml><?xml version="1.0" encoding="utf-8"?>
<ds:datastoreItem xmlns:ds="http://schemas.openxmlformats.org/officeDocument/2006/customXml" ds:itemID="{75528FFA-03FE-40D5-8C1E-AE45ECFE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6cc63-8d5f-4c60-8d85-a2d67aae7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RASCO LETTER</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RASCO</Company>
  <LinksUpToDate>false</LinksUpToDate>
  <CharactersWithSpaces>1980</CharactersWithSpaces>
  <SharedDoc>false</SharedDoc>
  <HLinks>
    <vt:vector size="6" baseType="variant">
      <vt:variant>
        <vt:i4>4653069</vt:i4>
      </vt:variant>
      <vt:variant>
        <vt:i4>0</vt:i4>
      </vt:variant>
      <vt:variant>
        <vt:i4>0</vt:i4>
      </vt:variant>
      <vt:variant>
        <vt:i4>5</vt:i4>
      </vt:variant>
      <vt:variant>
        <vt:lpwstr>http://www.reliablesprinkler.com/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 Webber (TECH - LIB</dc:creator>
  <cp:lastModifiedBy>Savannah Coster</cp:lastModifiedBy>
  <cp:revision>2</cp:revision>
  <cp:lastPrinted>2014-11-07T16:27:00Z</cp:lastPrinted>
  <dcterms:created xsi:type="dcterms:W3CDTF">2023-09-05T15:40:00Z</dcterms:created>
  <dcterms:modified xsi:type="dcterms:W3CDTF">2023-09-05T15:40:00Z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0x010100BFFBD8B244A1C7408456FA4C509A3504</vt:lpwstr>
  </property>
</Properties>
</file>